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9661F" w14:textId="77777777" w:rsidR="00117657" w:rsidRDefault="00117657">
      <w:pPr>
        <w:pStyle w:val="aff8"/>
        <w:ind w:firstLine="0"/>
        <w:rPr>
          <w:rFonts w:eastAsia="黑体" w:hint="eastAsia"/>
          <w:b/>
          <w:bCs/>
          <w:sz w:val="84"/>
        </w:rPr>
      </w:pPr>
    </w:p>
    <w:p w14:paraId="015B8B2B" w14:textId="77777777" w:rsidR="00117657" w:rsidRDefault="00F05BAA">
      <w:pPr>
        <w:pStyle w:val="aff8"/>
        <w:ind w:firstLine="0"/>
        <w:jc w:val="center"/>
        <w:rPr>
          <w:rFonts w:eastAsia="黑体"/>
          <w:b/>
          <w:bCs/>
          <w:sz w:val="84"/>
        </w:rPr>
      </w:pPr>
      <w:r>
        <w:rPr>
          <w:rFonts w:eastAsia="黑体" w:hint="eastAsia"/>
          <w:b/>
          <w:bCs/>
          <w:sz w:val="84"/>
        </w:rPr>
        <w:t>招　标　文　件</w:t>
      </w:r>
    </w:p>
    <w:p w14:paraId="1215409B" w14:textId="77777777" w:rsidR="00117657" w:rsidRDefault="00117657">
      <w:pPr>
        <w:tabs>
          <w:tab w:val="left" w:pos="3240"/>
          <w:tab w:val="left" w:pos="3420"/>
        </w:tabs>
        <w:spacing w:line="360" w:lineRule="auto"/>
        <w:ind w:left="1106" w:hanging="371"/>
        <w:rPr>
          <w:rFonts w:ascii="等线" w:eastAsia="等线" w:hAnsi="等线" w:cs="等线" w:hint="eastAsia"/>
          <w:bCs/>
          <w:sz w:val="36"/>
          <w:szCs w:val="36"/>
          <w:lang w:bidi="ar"/>
        </w:rPr>
      </w:pPr>
    </w:p>
    <w:p w14:paraId="71C62307" w14:textId="77777777" w:rsidR="00117657" w:rsidRDefault="00117657">
      <w:pPr>
        <w:tabs>
          <w:tab w:val="left" w:pos="3240"/>
          <w:tab w:val="left" w:pos="3420"/>
        </w:tabs>
        <w:spacing w:line="360" w:lineRule="auto"/>
        <w:ind w:left="1106" w:hanging="371"/>
        <w:rPr>
          <w:rFonts w:ascii="等线" w:eastAsia="等线" w:hAnsi="等线" w:cs="等线" w:hint="eastAsia"/>
          <w:bCs/>
          <w:sz w:val="36"/>
          <w:szCs w:val="36"/>
          <w:lang w:bidi="ar"/>
        </w:rPr>
      </w:pPr>
    </w:p>
    <w:p w14:paraId="5A2C0FAD" w14:textId="77777777" w:rsidR="00117657" w:rsidRDefault="00F05BAA">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hint="eastAsia"/>
          <w:bCs/>
          <w:sz w:val="32"/>
          <w:szCs w:val="32"/>
          <w:u w:val="single"/>
          <w:lang w:bidi="ar"/>
        </w:rPr>
        <w:t>电子病历接口服务项目</w:t>
      </w:r>
    </w:p>
    <w:p w14:paraId="7025952A" w14:textId="77777777" w:rsidR="00117657" w:rsidRDefault="00F05BAA">
      <w:pPr>
        <w:tabs>
          <w:tab w:val="left" w:pos="3240"/>
          <w:tab w:val="left" w:pos="3420"/>
        </w:tabs>
        <w:spacing w:line="360" w:lineRule="auto"/>
        <w:ind w:left="1736" w:hanging="371"/>
        <w:rPr>
          <w:rFonts w:ascii="宋体"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JSZC-320400-JZCG-G2026-0087</w:t>
      </w:r>
    </w:p>
    <w:p w14:paraId="2C9BEB0A" w14:textId="77777777" w:rsidR="00117657" w:rsidRDefault="00117657">
      <w:pPr>
        <w:pStyle w:val="aff8"/>
        <w:spacing w:before="0" w:after="0"/>
        <w:ind w:firstLine="0"/>
        <w:rPr>
          <w:rFonts w:ascii="宋体" w:hAnsi="宋体" w:hint="eastAsia"/>
        </w:rPr>
      </w:pPr>
    </w:p>
    <w:p w14:paraId="5C4CE32D" w14:textId="77777777" w:rsidR="00117657" w:rsidRDefault="00117657">
      <w:pPr>
        <w:pStyle w:val="aff8"/>
        <w:spacing w:before="0" w:after="0"/>
        <w:ind w:firstLine="0"/>
        <w:rPr>
          <w:rFonts w:ascii="宋体" w:hAnsi="宋体" w:hint="eastAsia"/>
        </w:rPr>
      </w:pPr>
    </w:p>
    <w:p w14:paraId="322CCA09" w14:textId="77777777" w:rsidR="00117657" w:rsidRDefault="00117657">
      <w:pPr>
        <w:pStyle w:val="aff8"/>
        <w:spacing w:before="0" w:after="0"/>
        <w:ind w:firstLine="0"/>
        <w:rPr>
          <w:rFonts w:ascii="宋体" w:hAnsi="宋体" w:hint="eastAsia"/>
        </w:rPr>
      </w:pPr>
    </w:p>
    <w:p w14:paraId="473D0645" w14:textId="77777777" w:rsidR="00117657" w:rsidRDefault="00117657">
      <w:pPr>
        <w:pStyle w:val="aff8"/>
        <w:spacing w:before="0" w:after="0"/>
        <w:ind w:firstLine="0"/>
        <w:rPr>
          <w:rFonts w:ascii="宋体" w:hAnsi="宋体" w:hint="eastAsia"/>
        </w:rPr>
      </w:pPr>
    </w:p>
    <w:p w14:paraId="09D76D68" w14:textId="77777777" w:rsidR="00117657" w:rsidRDefault="00117657">
      <w:pPr>
        <w:pStyle w:val="aff8"/>
        <w:spacing w:before="0" w:after="0"/>
        <w:ind w:firstLine="0"/>
        <w:rPr>
          <w:rFonts w:ascii="宋体" w:hAnsi="宋体" w:hint="eastAsia"/>
        </w:rPr>
      </w:pPr>
    </w:p>
    <w:p w14:paraId="50C89F9F" w14:textId="77777777" w:rsidR="00117657" w:rsidRDefault="00117657">
      <w:pPr>
        <w:pStyle w:val="aff8"/>
        <w:spacing w:before="0" w:after="0"/>
        <w:ind w:firstLine="0"/>
        <w:rPr>
          <w:rFonts w:ascii="宋体" w:hAnsi="宋体" w:hint="eastAsia"/>
        </w:rPr>
      </w:pPr>
    </w:p>
    <w:p w14:paraId="4B2DD926" w14:textId="77777777" w:rsidR="00117657" w:rsidRDefault="00117657">
      <w:pPr>
        <w:pStyle w:val="aff8"/>
        <w:spacing w:before="0" w:after="0"/>
        <w:ind w:firstLine="0"/>
        <w:rPr>
          <w:rFonts w:ascii="宋体" w:hAnsi="宋体" w:hint="eastAsia"/>
        </w:rPr>
      </w:pPr>
    </w:p>
    <w:p w14:paraId="41C51963" w14:textId="77777777" w:rsidR="00117657" w:rsidRDefault="00117657">
      <w:pPr>
        <w:pStyle w:val="1f5"/>
        <w:widowControl w:val="0"/>
        <w:spacing w:before="0" w:beforeAutospacing="0" w:after="0" w:afterAutospacing="0" w:line="360" w:lineRule="auto"/>
        <w:rPr>
          <w:rFonts w:hint="eastAsia"/>
        </w:rPr>
      </w:pPr>
    </w:p>
    <w:p w14:paraId="50994D29" w14:textId="77777777" w:rsidR="00117657" w:rsidRDefault="00F05BAA">
      <w:pPr>
        <w:pStyle w:val="1f5"/>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500F3F6C" w14:textId="44D7B209" w:rsidR="00117657" w:rsidRDefault="00F05BAA">
      <w:pPr>
        <w:pStyle w:val="1f5"/>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2026年4月</w:t>
      </w:r>
      <w:r w:rsidR="0090609B">
        <w:rPr>
          <w:rFonts w:ascii="等线" w:eastAsia="等线" w:hAnsi="等线" w:cs="等线" w:hint="eastAsia"/>
          <w:bCs/>
          <w:sz w:val="36"/>
          <w:szCs w:val="36"/>
          <w:lang w:bidi="ar"/>
        </w:rPr>
        <w:t>30</w:t>
      </w:r>
      <w:r>
        <w:rPr>
          <w:rFonts w:ascii="等线" w:eastAsia="等线" w:hAnsi="等线" w:cs="等线" w:hint="eastAsia"/>
          <w:bCs/>
          <w:sz w:val="36"/>
          <w:szCs w:val="36"/>
          <w:lang w:bidi="ar"/>
        </w:rPr>
        <w:t>日</w:t>
      </w:r>
    </w:p>
    <w:p w14:paraId="170CDD30" w14:textId="77777777" w:rsidR="00117657" w:rsidRDefault="00F05BAA">
      <w:pPr>
        <w:pStyle w:val="aff8"/>
        <w:ind w:firstLine="0"/>
        <w:rPr>
          <w:u w:val="single"/>
        </w:rPr>
      </w:pPr>
      <w:r>
        <w:rPr>
          <w:rFonts w:hint="eastAsia"/>
        </w:rPr>
        <w:t xml:space="preserve">                        </w:t>
      </w:r>
    </w:p>
    <w:p w14:paraId="43408D3F" w14:textId="77777777" w:rsidR="00117657" w:rsidRDefault="00117657">
      <w:pPr>
        <w:pStyle w:val="aff8"/>
        <w:ind w:firstLine="0"/>
        <w:jc w:val="center"/>
      </w:pPr>
    </w:p>
    <w:p w14:paraId="191EFAAD" w14:textId="77777777" w:rsidR="00117657" w:rsidRDefault="00F05BAA">
      <w:pPr>
        <w:spacing w:line="480" w:lineRule="auto"/>
        <w:jc w:val="center"/>
        <w:rPr>
          <w:rFonts w:ascii="黑体" w:eastAsia="黑体" w:hAnsi="Arial"/>
          <w:b/>
          <w:sz w:val="44"/>
        </w:rPr>
      </w:pPr>
      <w:r>
        <w:br w:type="page" w:clear="all"/>
      </w:r>
      <w:bookmarkStart w:id="0" w:name="_Toc120614210"/>
      <w:bookmarkStart w:id="1" w:name="_Toc20823272"/>
      <w:bookmarkStart w:id="2" w:name="_Toc479757206"/>
      <w:bookmarkStart w:id="3" w:name="_Toc513029200"/>
      <w:bookmarkStart w:id="4" w:name="_Toc16938516"/>
      <w:bookmarkStart w:id="5" w:name="_Toc523127445"/>
      <w:r>
        <w:rPr>
          <w:rFonts w:ascii="黑体" w:eastAsia="黑体" w:hAnsi="Arial" w:hint="eastAsia"/>
          <w:b/>
          <w:sz w:val="44"/>
        </w:rPr>
        <w:lastRenderedPageBreak/>
        <w:t>总  目  录</w:t>
      </w:r>
    </w:p>
    <w:p w14:paraId="612D8315" w14:textId="4D304908" w:rsidR="00117657" w:rsidRDefault="00F05BAA">
      <w:pPr>
        <w:pStyle w:val="TOC1"/>
        <w:rPr>
          <w:rFonts w:ascii="等线" w:eastAsia="等线" w:hAnsi="等线" w:hint="eastAsia"/>
          <w:caps w:val="0"/>
          <w:noProof/>
          <w:sz w:val="21"/>
          <w:szCs w:val="22"/>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173761689" w:history="1">
        <w:r>
          <w:rPr>
            <w:rStyle w:val="1fc"/>
            <w:rFonts w:ascii="黑体" w:eastAsia="黑体"/>
            <w:noProof/>
          </w:rPr>
          <w:t>第一章  投标邀请</w:t>
        </w:r>
        <w:r>
          <w:rPr>
            <w:noProof/>
          </w:rPr>
          <w:tab/>
        </w:r>
        <w:r>
          <w:rPr>
            <w:noProof/>
          </w:rPr>
          <w:fldChar w:fldCharType="begin"/>
        </w:r>
        <w:r>
          <w:rPr>
            <w:noProof/>
          </w:rPr>
          <w:instrText xml:space="preserve"> PAGEREF _Toc173761689 \h </w:instrText>
        </w:r>
        <w:r>
          <w:rPr>
            <w:noProof/>
          </w:rPr>
        </w:r>
        <w:r>
          <w:rPr>
            <w:noProof/>
          </w:rPr>
          <w:fldChar w:fldCharType="separate"/>
        </w:r>
        <w:r w:rsidR="00AA0D8A">
          <w:rPr>
            <w:rFonts w:hint="eastAsia"/>
            <w:noProof/>
          </w:rPr>
          <w:t>1</w:t>
        </w:r>
        <w:r>
          <w:rPr>
            <w:noProof/>
          </w:rPr>
          <w:fldChar w:fldCharType="end"/>
        </w:r>
      </w:hyperlink>
    </w:p>
    <w:p w14:paraId="6D403BCE" w14:textId="3E472DA2" w:rsidR="00117657" w:rsidRDefault="00F05BAA">
      <w:pPr>
        <w:pStyle w:val="TOC1"/>
        <w:rPr>
          <w:rFonts w:ascii="等线" w:eastAsia="等线" w:hAnsi="等线" w:hint="eastAsia"/>
          <w:caps w:val="0"/>
          <w:noProof/>
          <w:sz w:val="21"/>
          <w:szCs w:val="22"/>
        </w:rPr>
      </w:pPr>
      <w:hyperlink w:anchor="_Toc173761690" w:history="1">
        <w:r>
          <w:rPr>
            <w:rStyle w:val="1fc"/>
            <w:rFonts w:ascii="黑体" w:eastAsia="黑体"/>
            <w:bCs/>
            <w:noProof/>
          </w:rPr>
          <w:t>第二章  投标人须知</w:t>
        </w:r>
        <w:r>
          <w:rPr>
            <w:noProof/>
          </w:rPr>
          <w:tab/>
        </w:r>
        <w:r>
          <w:rPr>
            <w:noProof/>
          </w:rPr>
          <w:fldChar w:fldCharType="begin"/>
        </w:r>
        <w:r>
          <w:rPr>
            <w:noProof/>
          </w:rPr>
          <w:instrText xml:space="preserve"> PAGEREF _Toc173761690 \h </w:instrText>
        </w:r>
        <w:r>
          <w:rPr>
            <w:noProof/>
          </w:rPr>
        </w:r>
        <w:r>
          <w:rPr>
            <w:noProof/>
          </w:rPr>
          <w:fldChar w:fldCharType="separate"/>
        </w:r>
        <w:r w:rsidR="00AA0D8A">
          <w:rPr>
            <w:rFonts w:hint="eastAsia"/>
            <w:noProof/>
          </w:rPr>
          <w:t>4</w:t>
        </w:r>
        <w:r>
          <w:rPr>
            <w:noProof/>
          </w:rPr>
          <w:fldChar w:fldCharType="end"/>
        </w:r>
      </w:hyperlink>
    </w:p>
    <w:p w14:paraId="0C6031D8" w14:textId="017C1616" w:rsidR="00117657" w:rsidRDefault="00F05BAA">
      <w:pPr>
        <w:pStyle w:val="TOC1"/>
        <w:rPr>
          <w:rFonts w:ascii="等线" w:eastAsia="等线" w:hAnsi="等线" w:hint="eastAsia"/>
          <w:caps w:val="0"/>
          <w:noProof/>
          <w:sz w:val="21"/>
          <w:szCs w:val="22"/>
        </w:rPr>
      </w:pPr>
      <w:hyperlink w:anchor="_Toc173761691" w:history="1">
        <w:r>
          <w:rPr>
            <w:rStyle w:val="1fc"/>
            <w:rFonts w:ascii="黑体" w:eastAsia="黑体"/>
            <w:bCs/>
            <w:noProof/>
          </w:rPr>
          <w:t>第三章  合同文本</w:t>
        </w:r>
        <w:r>
          <w:rPr>
            <w:noProof/>
          </w:rPr>
          <w:tab/>
        </w:r>
        <w:r>
          <w:rPr>
            <w:noProof/>
          </w:rPr>
          <w:fldChar w:fldCharType="begin"/>
        </w:r>
        <w:r>
          <w:rPr>
            <w:noProof/>
          </w:rPr>
          <w:instrText xml:space="preserve"> PAGEREF _Toc173761691 \h </w:instrText>
        </w:r>
        <w:r>
          <w:rPr>
            <w:noProof/>
          </w:rPr>
        </w:r>
        <w:r>
          <w:rPr>
            <w:noProof/>
          </w:rPr>
          <w:fldChar w:fldCharType="separate"/>
        </w:r>
        <w:r w:rsidR="00AA0D8A">
          <w:rPr>
            <w:rFonts w:hint="eastAsia"/>
            <w:noProof/>
          </w:rPr>
          <w:t>19</w:t>
        </w:r>
        <w:r>
          <w:rPr>
            <w:noProof/>
          </w:rPr>
          <w:fldChar w:fldCharType="end"/>
        </w:r>
      </w:hyperlink>
    </w:p>
    <w:p w14:paraId="3C764087" w14:textId="004E57F4" w:rsidR="00117657" w:rsidRDefault="00F05BAA">
      <w:pPr>
        <w:pStyle w:val="TOC1"/>
        <w:rPr>
          <w:rFonts w:ascii="等线" w:eastAsia="等线" w:hAnsi="等线" w:hint="eastAsia"/>
          <w:caps w:val="0"/>
          <w:noProof/>
          <w:sz w:val="21"/>
          <w:szCs w:val="22"/>
        </w:rPr>
      </w:pPr>
      <w:hyperlink w:anchor="_Toc173761692" w:history="1">
        <w:r>
          <w:rPr>
            <w:rStyle w:val="1fc"/>
            <w:rFonts w:ascii="黑体" w:eastAsia="黑体"/>
            <w:noProof/>
          </w:rPr>
          <w:t>第四章  采购需求</w:t>
        </w:r>
        <w:r>
          <w:rPr>
            <w:noProof/>
          </w:rPr>
          <w:tab/>
        </w:r>
        <w:r>
          <w:rPr>
            <w:noProof/>
          </w:rPr>
          <w:fldChar w:fldCharType="begin"/>
        </w:r>
        <w:r>
          <w:rPr>
            <w:noProof/>
          </w:rPr>
          <w:instrText xml:space="preserve"> PAGEREF _Toc173761692 \h </w:instrText>
        </w:r>
        <w:r>
          <w:rPr>
            <w:noProof/>
          </w:rPr>
        </w:r>
        <w:r>
          <w:rPr>
            <w:noProof/>
          </w:rPr>
          <w:fldChar w:fldCharType="separate"/>
        </w:r>
        <w:r w:rsidR="00AA0D8A">
          <w:rPr>
            <w:rFonts w:hint="eastAsia"/>
            <w:noProof/>
          </w:rPr>
          <w:t>22</w:t>
        </w:r>
        <w:r>
          <w:rPr>
            <w:noProof/>
          </w:rPr>
          <w:fldChar w:fldCharType="end"/>
        </w:r>
      </w:hyperlink>
    </w:p>
    <w:p w14:paraId="72D7C465" w14:textId="46FC1875" w:rsidR="00117657" w:rsidRDefault="00F05BAA">
      <w:pPr>
        <w:pStyle w:val="TOC1"/>
        <w:rPr>
          <w:rFonts w:ascii="等线" w:eastAsia="等线" w:hAnsi="等线" w:hint="eastAsia"/>
          <w:caps w:val="0"/>
          <w:noProof/>
          <w:sz w:val="21"/>
          <w:szCs w:val="22"/>
        </w:rPr>
      </w:pPr>
      <w:hyperlink w:anchor="_Toc173761693" w:history="1">
        <w:r>
          <w:rPr>
            <w:rStyle w:val="1fc"/>
            <w:rFonts w:ascii="黑体" w:eastAsia="黑体"/>
            <w:bCs/>
            <w:noProof/>
          </w:rPr>
          <w:t>第五章  评标方法与评标标准</w:t>
        </w:r>
        <w:r>
          <w:rPr>
            <w:noProof/>
          </w:rPr>
          <w:tab/>
        </w:r>
        <w:r>
          <w:rPr>
            <w:noProof/>
          </w:rPr>
          <w:fldChar w:fldCharType="begin"/>
        </w:r>
        <w:r>
          <w:rPr>
            <w:noProof/>
          </w:rPr>
          <w:instrText xml:space="preserve"> PAGEREF _Toc173761693 \h </w:instrText>
        </w:r>
        <w:r>
          <w:rPr>
            <w:noProof/>
          </w:rPr>
        </w:r>
        <w:r>
          <w:rPr>
            <w:noProof/>
          </w:rPr>
          <w:fldChar w:fldCharType="separate"/>
        </w:r>
        <w:r w:rsidR="00AA0D8A">
          <w:rPr>
            <w:rFonts w:hint="eastAsia"/>
            <w:noProof/>
          </w:rPr>
          <w:t>33</w:t>
        </w:r>
        <w:r>
          <w:rPr>
            <w:noProof/>
          </w:rPr>
          <w:fldChar w:fldCharType="end"/>
        </w:r>
      </w:hyperlink>
    </w:p>
    <w:p w14:paraId="5E775426" w14:textId="3A8CE5AD" w:rsidR="00117657" w:rsidRDefault="00F05BAA">
      <w:pPr>
        <w:pStyle w:val="TOC1"/>
        <w:rPr>
          <w:rFonts w:ascii="等线" w:eastAsia="等线" w:hAnsi="等线" w:hint="eastAsia"/>
          <w:caps w:val="0"/>
          <w:noProof/>
          <w:sz w:val="21"/>
          <w:szCs w:val="22"/>
        </w:rPr>
      </w:pPr>
      <w:hyperlink w:anchor="_Toc173761694" w:history="1">
        <w:r>
          <w:rPr>
            <w:rStyle w:val="1fc"/>
            <w:rFonts w:ascii="黑体" w:eastAsia="黑体"/>
            <w:bCs/>
            <w:noProof/>
          </w:rPr>
          <w:t>第六章  投标文件格式</w:t>
        </w:r>
        <w:r>
          <w:rPr>
            <w:noProof/>
          </w:rPr>
          <w:tab/>
        </w:r>
        <w:r>
          <w:rPr>
            <w:noProof/>
          </w:rPr>
          <w:fldChar w:fldCharType="begin"/>
        </w:r>
        <w:r>
          <w:rPr>
            <w:noProof/>
          </w:rPr>
          <w:instrText xml:space="preserve"> PAGEREF _Toc173761694 \h </w:instrText>
        </w:r>
        <w:r>
          <w:rPr>
            <w:noProof/>
          </w:rPr>
        </w:r>
        <w:r>
          <w:rPr>
            <w:noProof/>
          </w:rPr>
          <w:fldChar w:fldCharType="separate"/>
        </w:r>
        <w:r w:rsidR="00AA0D8A">
          <w:rPr>
            <w:rFonts w:hint="eastAsia"/>
            <w:noProof/>
          </w:rPr>
          <w:t>37</w:t>
        </w:r>
        <w:r>
          <w:rPr>
            <w:noProof/>
          </w:rPr>
          <w:fldChar w:fldCharType="end"/>
        </w:r>
      </w:hyperlink>
    </w:p>
    <w:p w14:paraId="3BADC33D" w14:textId="77777777" w:rsidR="00117657" w:rsidRDefault="00F05BAA">
      <w:pPr>
        <w:spacing w:line="480" w:lineRule="auto"/>
        <w:jc w:val="center"/>
        <w:outlineLvl w:val="0"/>
      </w:pPr>
      <w:r>
        <w:rPr>
          <w:rFonts w:ascii="仿宋_GB2312" w:eastAsia="仿宋_GB2312" w:hAnsi="Arial"/>
        </w:rPr>
        <w:fldChar w:fldCharType="end"/>
      </w:r>
    </w:p>
    <w:p w14:paraId="65657C1E" w14:textId="77777777" w:rsidR="00117657" w:rsidRDefault="00117657"/>
    <w:p w14:paraId="29950036" w14:textId="77777777" w:rsidR="00117657" w:rsidRDefault="00117657"/>
    <w:p w14:paraId="131D3BAD" w14:textId="77777777" w:rsidR="00117657" w:rsidRDefault="00117657"/>
    <w:p w14:paraId="0C947B63" w14:textId="77777777" w:rsidR="00117657" w:rsidRDefault="00117657"/>
    <w:p w14:paraId="6C2A6604" w14:textId="77777777" w:rsidR="00117657" w:rsidRDefault="00117657"/>
    <w:p w14:paraId="5BE9EAB2" w14:textId="77777777" w:rsidR="00117657" w:rsidRDefault="00117657"/>
    <w:p w14:paraId="692B8921" w14:textId="77777777" w:rsidR="00117657" w:rsidRDefault="00117657"/>
    <w:p w14:paraId="34DB3E47" w14:textId="77777777" w:rsidR="00117657" w:rsidRDefault="00117657"/>
    <w:p w14:paraId="3FD0A819" w14:textId="77777777" w:rsidR="00117657" w:rsidRDefault="00117657"/>
    <w:p w14:paraId="04DD1C8B" w14:textId="77777777" w:rsidR="00117657" w:rsidRDefault="00117657"/>
    <w:p w14:paraId="37F12034" w14:textId="77777777" w:rsidR="00117657" w:rsidRDefault="00117657"/>
    <w:p w14:paraId="57E91D5E" w14:textId="77777777" w:rsidR="00117657" w:rsidRDefault="00117657"/>
    <w:p w14:paraId="286BD5FA" w14:textId="77777777" w:rsidR="00117657" w:rsidRDefault="00117657"/>
    <w:p w14:paraId="4AC8DAF9" w14:textId="77777777" w:rsidR="00117657" w:rsidRDefault="00117657"/>
    <w:p w14:paraId="35156374" w14:textId="77777777" w:rsidR="00117657" w:rsidRDefault="00117657"/>
    <w:p w14:paraId="2093900C" w14:textId="77777777" w:rsidR="00117657" w:rsidRDefault="00117657"/>
    <w:p w14:paraId="0F2CC7C9" w14:textId="77777777" w:rsidR="00117657" w:rsidRDefault="00117657"/>
    <w:p w14:paraId="7AC257F0" w14:textId="77777777" w:rsidR="00117657" w:rsidRDefault="00117657"/>
    <w:p w14:paraId="5FD32B82" w14:textId="77777777" w:rsidR="00117657" w:rsidRDefault="00117657"/>
    <w:p w14:paraId="3C4EB432" w14:textId="77777777" w:rsidR="00117657" w:rsidRDefault="00117657"/>
    <w:p w14:paraId="21B98CA9" w14:textId="77777777" w:rsidR="00117657" w:rsidRDefault="00117657"/>
    <w:p w14:paraId="26C307D1" w14:textId="77777777" w:rsidR="00117657" w:rsidRDefault="00117657"/>
    <w:p w14:paraId="70B446DE" w14:textId="77777777" w:rsidR="00117657" w:rsidRDefault="00117657"/>
    <w:p w14:paraId="759FB398" w14:textId="77777777" w:rsidR="00117657" w:rsidRDefault="00117657"/>
    <w:p w14:paraId="177D3DBE" w14:textId="77777777" w:rsidR="00117657" w:rsidRDefault="00117657"/>
    <w:p w14:paraId="4161BD08" w14:textId="77777777" w:rsidR="00117657" w:rsidRDefault="00117657"/>
    <w:p w14:paraId="43600FE5" w14:textId="77777777" w:rsidR="00117657" w:rsidRDefault="00117657"/>
    <w:p w14:paraId="67B77BE0" w14:textId="77777777" w:rsidR="00117657" w:rsidRDefault="00117657">
      <w:pPr>
        <w:pStyle w:val="114"/>
        <w:rPr>
          <w:rFonts w:ascii="黑体" w:eastAsia="黑体"/>
          <w:sz w:val="44"/>
          <w:szCs w:val="44"/>
        </w:rPr>
        <w:sectPr w:rsidR="00117657">
          <w:footerReference w:type="default" r:id="rId8"/>
          <w:footerReference w:type="first" r:id="rId9"/>
          <w:pgSz w:w="11906" w:h="16838"/>
          <w:pgMar w:top="1440" w:right="1440" w:bottom="1440" w:left="1440" w:header="851" w:footer="992" w:gutter="0"/>
          <w:pgNumType w:start="1"/>
          <w:cols w:space="720"/>
          <w:titlePg/>
          <w:docGrid w:linePitch="360"/>
        </w:sectPr>
      </w:pPr>
    </w:p>
    <w:p w14:paraId="25108AFA" w14:textId="77777777" w:rsidR="00117657" w:rsidRDefault="00F05BAA">
      <w:pPr>
        <w:pStyle w:val="114"/>
        <w:rPr>
          <w:rFonts w:ascii="黑体" w:eastAsia="黑体"/>
          <w:bCs/>
          <w:sz w:val="44"/>
          <w:szCs w:val="44"/>
        </w:rPr>
      </w:pPr>
      <w:bookmarkStart w:id="6" w:name="_Toc173761689"/>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1D2535F3" w14:textId="77777777" w:rsidR="00117657" w:rsidRDefault="00F05BAA">
      <w:pPr>
        <w:ind w:firstLine="480"/>
        <w:rPr>
          <w:rFonts w:ascii="等线" w:eastAsia="等线" w:hAnsi="等线" w:hint="eastAsia"/>
          <w:sz w:val="24"/>
          <w:szCs w:val="24"/>
        </w:rPr>
      </w:pPr>
      <w:bookmarkStart w:id="7" w:name="_Toc28359079"/>
      <w:bookmarkStart w:id="8" w:name="_Toc28359002"/>
      <w:bookmarkStart w:id="9" w:name="_Toc35393790"/>
      <w:bookmarkStart w:id="10" w:name="_Toc35393621"/>
      <w:bookmarkStart w:id="11" w:name="_Toc38985263"/>
      <w:bookmarkStart w:id="12" w:name="_Hlk24379207"/>
      <w:r>
        <w:rPr>
          <w:rFonts w:ascii="等线" w:eastAsia="等线" w:hAnsi="等线" w:hint="eastAsia"/>
          <w:sz w:val="24"/>
          <w:szCs w:val="24"/>
        </w:rPr>
        <w:t>受</w:t>
      </w:r>
      <w:r>
        <w:rPr>
          <w:rFonts w:ascii="等线" w:eastAsia="等线" w:hAnsi="等线" w:hint="eastAsia"/>
          <w:sz w:val="24"/>
          <w:szCs w:val="24"/>
          <w:u w:val="single"/>
        </w:rPr>
        <w:t>常州市第一人民医院</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项目名称：电子病历接口服务项目</w:t>
      </w:r>
      <w:r>
        <w:rPr>
          <w:rFonts w:ascii="等线" w:eastAsia="等线" w:hAnsi="等线" w:hint="eastAsia"/>
          <w:sz w:val="24"/>
          <w:szCs w:val="24"/>
        </w:rPr>
        <w:t xml:space="preserve"> (项目编号：</w:t>
      </w:r>
      <w:r>
        <w:rPr>
          <w:rFonts w:ascii="等线" w:eastAsia="等线" w:hAnsi="等线"/>
          <w:sz w:val="24"/>
          <w:szCs w:val="24"/>
          <w:u w:val="single"/>
        </w:rPr>
        <w:t>JSZC-320400-JZCG-G2026-0087</w:t>
      </w:r>
      <w:r>
        <w:rPr>
          <w:rFonts w:ascii="等线" w:eastAsia="等线" w:hAnsi="等线" w:hint="eastAsia"/>
          <w:sz w:val="24"/>
          <w:szCs w:val="24"/>
        </w:rPr>
        <w:t>)项目进行公开招标采购，欢迎符合条件的供应商投标。</w:t>
      </w:r>
    </w:p>
    <w:p w14:paraId="756722D1" w14:textId="77777777" w:rsidR="00117657" w:rsidRDefault="00F05BAA">
      <w:pPr>
        <w:pStyle w:val="313"/>
        <w:spacing w:before="156" w:after="156" w:line="360" w:lineRule="auto"/>
        <w:ind w:firstLine="498"/>
      </w:pPr>
      <w:r>
        <w:rPr>
          <w:rFonts w:hint="eastAsia"/>
        </w:rPr>
        <w:t>一、项目基本情况</w:t>
      </w:r>
      <w:bookmarkEnd w:id="7"/>
      <w:bookmarkEnd w:id="8"/>
      <w:bookmarkEnd w:id="9"/>
      <w:bookmarkEnd w:id="10"/>
      <w:bookmarkEnd w:id="11"/>
    </w:p>
    <w:p w14:paraId="77AD270B" w14:textId="77777777" w:rsidR="00117657" w:rsidRDefault="00F05BAA">
      <w:pPr>
        <w:ind w:firstLine="480"/>
        <w:rPr>
          <w:rFonts w:ascii="等线" w:eastAsia="等线" w:hAnsi="等线" w:hint="eastAsia"/>
          <w:sz w:val="24"/>
          <w:szCs w:val="24"/>
        </w:rPr>
      </w:pPr>
      <w:bookmarkStart w:id="13" w:name="_Toc28359080"/>
      <w:bookmarkStart w:id="14" w:name="_Toc28359003"/>
      <w:bookmarkStart w:id="15" w:name="_Toc35393622"/>
      <w:bookmarkStart w:id="16" w:name="_Toc35393791"/>
      <w:bookmarkStart w:id="17" w:name="_Toc38985264"/>
      <w:bookmarkEnd w:id="12"/>
      <w:r>
        <w:rPr>
          <w:rFonts w:ascii="等线" w:eastAsia="等线" w:hAnsi="等线" w:hint="eastAsia"/>
          <w:sz w:val="24"/>
          <w:szCs w:val="24"/>
        </w:rPr>
        <w:t>1.项目编号：</w:t>
      </w:r>
      <w:r>
        <w:rPr>
          <w:rFonts w:ascii="等线" w:eastAsia="等线" w:hAnsi="等线"/>
          <w:sz w:val="24"/>
          <w:szCs w:val="24"/>
        </w:rPr>
        <w:t>JSZC-320400-JZCG-G2026-0087</w:t>
      </w:r>
    </w:p>
    <w:p w14:paraId="46F0CE0D" w14:textId="77777777" w:rsidR="00117657" w:rsidRDefault="00F05BAA">
      <w:pPr>
        <w:ind w:firstLine="480"/>
        <w:rPr>
          <w:rFonts w:ascii="等线" w:eastAsia="等线" w:hAnsi="等线" w:hint="eastAsia"/>
          <w:sz w:val="24"/>
          <w:szCs w:val="24"/>
        </w:rPr>
      </w:pPr>
      <w:r>
        <w:rPr>
          <w:rFonts w:ascii="等线" w:eastAsia="等线" w:hAnsi="等线" w:hint="eastAsia"/>
          <w:sz w:val="24"/>
          <w:szCs w:val="24"/>
        </w:rPr>
        <w:t>2.项目名称：电子病历接口服务项目</w:t>
      </w:r>
    </w:p>
    <w:p w14:paraId="5B1FAE0C" w14:textId="77777777" w:rsidR="00117657" w:rsidRDefault="00F05BAA">
      <w:pPr>
        <w:ind w:firstLine="480"/>
        <w:rPr>
          <w:rFonts w:ascii="等线" w:eastAsia="等线" w:hAnsi="等线" w:hint="eastAsia"/>
          <w:sz w:val="24"/>
          <w:szCs w:val="24"/>
        </w:rPr>
      </w:pPr>
      <w:r>
        <w:rPr>
          <w:rFonts w:ascii="等线" w:eastAsia="等线" w:hAnsi="等线" w:hint="eastAsia"/>
          <w:sz w:val="24"/>
          <w:szCs w:val="24"/>
        </w:rPr>
        <w:t>3.预算金额：150万元</w:t>
      </w:r>
    </w:p>
    <w:p w14:paraId="17421312" w14:textId="52BCDAAD" w:rsidR="00117657" w:rsidRDefault="00F05BAA">
      <w:pPr>
        <w:ind w:firstLine="480"/>
        <w:rPr>
          <w:rFonts w:ascii="等线" w:eastAsia="等线" w:hAnsi="等线" w:hint="eastAsia"/>
          <w:sz w:val="24"/>
          <w:szCs w:val="24"/>
        </w:rPr>
      </w:pPr>
      <w:r>
        <w:rPr>
          <w:rFonts w:ascii="等线" w:eastAsia="等线" w:hAnsi="等线" w:hint="eastAsia"/>
          <w:sz w:val="24"/>
          <w:szCs w:val="24"/>
        </w:rPr>
        <w:t>4.最高限价：136万元</w:t>
      </w:r>
    </w:p>
    <w:p w14:paraId="284696B5" w14:textId="77777777" w:rsidR="00117657" w:rsidRDefault="00F05BAA">
      <w:pPr>
        <w:ind w:firstLine="480"/>
        <w:rPr>
          <w:rFonts w:ascii="等线" w:eastAsia="等线" w:hAnsi="等线" w:hint="eastAsia"/>
          <w:sz w:val="24"/>
          <w:szCs w:val="24"/>
          <w:u w:val="single"/>
        </w:rPr>
      </w:pPr>
      <w:r>
        <w:rPr>
          <w:rFonts w:ascii="等线" w:eastAsia="等线" w:hAnsi="等线" w:hint="eastAsia"/>
          <w:sz w:val="24"/>
          <w:szCs w:val="24"/>
        </w:rPr>
        <w:t>5.采购需求（简介）：随着医院业务规模扩大，医院信息系统老化、兼容性不足问题凸显。如放射系统升级后，原系统无法适配新设备，出现卡顿、报告异常，影响临床效率；</w:t>
      </w:r>
      <w:proofErr w:type="gramStart"/>
      <w:r>
        <w:rPr>
          <w:rFonts w:ascii="等线" w:eastAsia="等线" w:hAnsi="等线" w:hint="eastAsia"/>
          <w:sz w:val="24"/>
          <w:szCs w:val="24"/>
        </w:rPr>
        <w:t>全诊预问诊</w:t>
      </w:r>
      <w:proofErr w:type="gramEnd"/>
      <w:r>
        <w:rPr>
          <w:rFonts w:ascii="等线" w:eastAsia="等线" w:hAnsi="等线" w:hint="eastAsia"/>
          <w:sz w:val="24"/>
          <w:szCs w:val="24"/>
        </w:rPr>
        <w:t>、AI病历、</w:t>
      </w:r>
      <w:proofErr w:type="gramStart"/>
      <w:r>
        <w:rPr>
          <w:rFonts w:ascii="等线" w:eastAsia="等线" w:hAnsi="等线" w:hint="eastAsia"/>
          <w:sz w:val="24"/>
          <w:szCs w:val="24"/>
        </w:rPr>
        <w:t>单病种质</w:t>
      </w:r>
      <w:proofErr w:type="gramEnd"/>
      <w:r>
        <w:rPr>
          <w:rFonts w:ascii="等线" w:eastAsia="等线" w:hAnsi="等线" w:hint="eastAsia"/>
          <w:sz w:val="24"/>
          <w:szCs w:val="24"/>
        </w:rPr>
        <w:t>控等第三方系统相继接入，但接口标准不一，系统</w:t>
      </w:r>
      <w:proofErr w:type="gramStart"/>
      <w:r>
        <w:rPr>
          <w:rFonts w:ascii="等线" w:eastAsia="等线" w:hAnsi="等线" w:hint="eastAsia"/>
          <w:sz w:val="24"/>
          <w:szCs w:val="24"/>
        </w:rPr>
        <w:t>间数据</w:t>
      </w:r>
      <w:proofErr w:type="gramEnd"/>
      <w:r>
        <w:rPr>
          <w:rFonts w:ascii="等线" w:eastAsia="等线" w:hAnsi="等线" w:hint="eastAsia"/>
          <w:sz w:val="24"/>
          <w:szCs w:val="24"/>
        </w:rPr>
        <w:t>割裂，形成信息孤岛，制约协同运营。同时，</w:t>
      </w:r>
      <w:proofErr w:type="gramStart"/>
      <w:r>
        <w:rPr>
          <w:rFonts w:ascii="等线" w:eastAsia="等线" w:hAnsi="等线" w:hint="eastAsia"/>
          <w:sz w:val="24"/>
          <w:szCs w:val="24"/>
        </w:rPr>
        <w:t>医</w:t>
      </w:r>
      <w:proofErr w:type="gramEnd"/>
      <w:r>
        <w:rPr>
          <w:rFonts w:ascii="等线" w:eastAsia="等线" w:hAnsi="等线" w:hint="eastAsia"/>
          <w:sz w:val="24"/>
          <w:szCs w:val="24"/>
        </w:rPr>
        <w:t>保监管、病历质控、特殊病种管理（如住院高血糖）等内控需求日益迫切，亟需通过系统对接与功能优化，实现事前提醒、事中控制、全程闭环管理。</w:t>
      </w:r>
      <w:r>
        <w:rPr>
          <w:rFonts w:ascii="等线" w:eastAsia="等线" w:hAnsi="等线" w:cs="宋体" w:hint="eastAsia"/>
          <w:sz w:val="24"/>
          <w:szCs w:val="24"/>
        </w:rPr>
        <w:t>（详细内容见本招标文件第四章）</w:t>
      </w:r>
    </w:p>
    <w:p w14:paraId="051BDFEE" w14:textId="77777777" w:rsidR="00117657" w:rsidRDefault="00F05BAA">
      <w:pPr>
        <w:ind w:firstLine="480"/>
        <w:rPr>
          <w:rFonts w:ascii="等线" w:eastAsia="等线" w:hAnsi="等线" w:hint="eastAsia"/>
          <w:sz w:val="24"/>
          <w:szCs w:val="24"/>
          <w:u w:val="single"/>
        </w:rPr>
      </w:pPr>
      <w:r>
        <w:rPr>
          <w:rFonts w:ascii="等线" w:eastAsia="等线" w:hAnsi="等线" w:hint="eastAsia"/>
          <w:sz w:val="24"/>
          <w:szCs w:val="24"/>
        </w:rPr>
        <w:t>6.合同履行期限：合同签订后12个月内完成项目。</w:t>
      </w:r>
    </w:p>
    <w:p w14:paraId="4AD71B76" w14:textId="77777777" w:rsidR="00117657" w:rsidRDefault="00F05BAA">
      <w:pPr>
        <w:pStyle w:val="313"/>
        <w:spacing w:before="156" w:after="156" w:line="360" w:lineRule="auto"/>
        <w:ind w:firstLine="498"/>
      </w:pPr>
      <w:r>
        <w:rPr>
          <w:rFonts w:hint="eastAsia"/>
        </w:rPr>
        <w:t>二、申请人的资格要求：</w:t>
      </w:r>
      <w:bookmarkEnd w:id="13"/>
      <w:bookmarkEnd w:id="14"/>
      <w:bookmarkEnd w:id="15"/>
      <w:bookmarkEnd w:id="16"/>
      <w:bookmarkEnd w:id="17"/>
    </w:p>
    <w:p w14:paraId="588CD843" w14:textId="77777777" w:rsidR="00117657" w:rsidRDefault="00F05BAA">
      <w:pPr>
        <w:ind w:firstLine="480"/>
        <w:rPr>
          <w:rFonts w:ascii="等线" w:eastAsia="等线" w:hAnsi="等线" w:hint="eastAsia"/>
          <w:sz w:val="24"/>
          <w:szCs w:val="24"/>
        </w:rPr>
      </w:pPr>
      <w:bookmarkStart w:id="18" w:name="_Toc35393792"/>
      <w:bookmarkStart w:id="19" w:name="_Toc28359004"/>
      <w:bookmarkStart w:id="20" w:name="_Toc28359081"/>
      <w:bookmarkStart w:id="21" w:name="_Toc38985265"/>
      <w:bookmarkStart w:id="22" w:name="_Toc35393623"/>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79417EBE" w14:textId="77777777" w:rsidR="00117657" w:rsidRDefault="00F05BAA">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7EEC363F" w14:textId="77777777" w:rsidR="00117657" w:rsidRDefault="00F05BAA">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25A5DB2" w14:textId="77777777" w:rsidR="00117657" w:rsidRDefault="00F05BAA">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39D473F9" w14:textId="77777777" w:rsidR="00117657" w:rsidRDefault="00F05BAA">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3EF2D0ED" w14:textId="77777777" w:rsidR="00117657" w:rsidRDefault="00F05BAA">
      <w:pPr>
        <w:ind w:firstLine="480"/>
        <w:rPr>
          <w:rFonts w:ascii="等线" w:eastAsia="等线" w:hAnsi="等线" w:hint="eastAsia"/>
          <w:sz w:val="24"/>
          <w:szCs w:val="24"/>
        </w:rPr>
      </w:pPr>
      <w:r>
        <w:rPr>
          <w:rFonts w:ascii="等线" w:eastAsia="等线" w:hAnsi="等线" w:hint="eastAsia"/>
          <w:sz w:val="24"/>
          <w:szCs w:val="24"/>
        </w:rPr>
        <w:t>（二）本项目的特定资格要求</w:t>
      </w:r>
    </w:p>
    <w:p w14:paraId="25EAE524" w14:textId="77777777" w:rsidR="00117657" w:rsidRDefault="00F05BAA">
      <w:pPr>
        <w:ind w:firstLine="480"/>
        <w:rPr>
          <w:rFonts w:ascii="等线" w:eastAsia="等线" w:hAnsi="等线" w:cs="宋体" w:hint="eastAsia"/>
          <w:sz w:val="24"/>
          <w:szCs w:val="24"/>
        </w:rPr>
      </w:pPr>
      <w:r>
        <w:rPr>
          <w:rFonts w:ascii="等线" w:eastAsia="等线" w:hAnsi="等线" w:hint="eastAsia"/>
          <w:sz w:val="24"/>
          <w:szCs w:val="24"/>
        </w:rPr>
        <w:t>无</w:t>
      </w:r>
    </w:p>
    <w:p w14:paraId="2E1E7620" w14:textId="77777777" w:rsidR="00117657" w:rsidRDefault="00F05BAA">
      <w:pPr>
        <w:pStyle w:val="313"/>
        <w:spacing w:before="156" w:after="156" w:line="360" w:lineRule="auto"/>
        <w:ind w:firstLine="498"/>
      </w:pPr>
      <w:r>
        <w:rPr>
          <w:rFonts w:hint="eastAsia"/>
        </w:rPr>
        <w:t>三、获取招标文件</w:t>
      </w:r>
      <w:bookmarkEnd w:id="18"/>
      <w:bookmarkEnd w:id="19"/>
      <w:bookmarkEnd w:id="20"/>
      <w:bookmarkEnd w:id="21"/>
      <w:bookmarkEnd w:id="22"/>
    </w:p>
    <w:p w14:paraId="287A5CE3" w14:textId="77777777" w:rsidR="00117657" w:rsidRDefault="00F05BAA">
      <w:pPr>
        <w:spacing w:line="360" w:lineRule="auto"/>
        <w:ind w:firstLine="540"/>
        <w:rPr>
          <w:rFonts w:ascii="等线" w:eastAsia="等线" w:hAnsi="等线" w:cs="宋体" w:hint="eastAsia"/>
          <w:sz w:val="24"/>
          <w:szCs w:val="24"/>
        </w:rPr>
      </w:pPr>
      <w:bookmarkStart w:id="23" w:name="_Toc35393624"/>
      <w:bookmarkStart w:id="24" w:name="_Toc38985266"/>
      <w:bookmarkStart w:id="25" w:name="_Toc28359005"/>
      <w:bookmarkStart w:id="26" w:name="_Toc28359082"/>
      <w:bookmarkStart w:id="27" w:name="_Toc35393793"/>
      <w:bookmarkStart w:id="28" w:name="_Toc28359007"/>
      <w:bookmarkStart w:id="29" w:name="_Toc38985267"/>
      <w:bookmarkStart w:id="30" w:name="_Toc35393625"/>
      <w:bookmarkStart w:id="31" w:name="_Toc35393794"/>
      <w:bookmarkStart w:id="32" w:name="_Toc28359084"/>
      <w:r>
        <w:rPr>
          <w:rFonts w:ascii="等线" w:eastAsia="等线" w:hAnsi="等线" w:cs="宋体" w:hint="eastAsia"/>
          <w:sz w:val="24"/>
          <w:szCs w:val="24"/>
        </w:rPr>
        <w:t>1.时间：详见招标文件公告。</w:t>
      </w:r>
    </w:p>
    <w:p w14:paraId="6F0B3A91" w14:textId="77777777" w:rsidR="00117657" w:rsidRDefault="00F05BAA">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bookmarkEnd w:id="23"/>
    <w:bookmarkEnd w:id="24"/>
    <w:bookmarkEnd w:id="25"/>
    <w:bookmarkEnd w:id="26"/>
    <w:bookmarkEnd w:id="27"/>
    <w:p w14:paraId="61F5093B" w14:textId="77777777" w:rsidR="00117657" w:rsidRDefault="00F05BAA">
      <w:pPr>
        <w:pStyle w:val="313"/>
        <w:spacing w:before="156" w:after="156" w:line="360" w:lineRule="auto"/>
        <w:ind w:firstLine="498"/>
      </w:pPr>
      <w:r>
        <w:rPr>
          <w:rFonts w:hint="eastAsia"/>
        </w:rPr>
        <w:t>四、投标文件提交</w:t>
      </w:r>
    </w:p>
    <w:p w14:paraId="585E58E5" w14:textId="77777777" w:rsidR="00117657" w:rsidRDefault="00F05BAA">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754F1B8D" w14:textId="77777777" w:rsidR="00117657" w:rsidRDefault="00F05BAA">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lastRenderedPageBreak/>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2D775D81" w14:textId="77777777" w:rsidR="00117657" w:rsidRDefault="00F05BAA">
      <w:pPr>
        <w:pStyle w:val="313"/>
        <w:spacing w:before="156" w:after="156" w:line="360" w:lineRule="auto"/>
        <w:ind w:firstLine="498"/>
      </w:pPr>
      <w:r>
        <w:rPr>
          <w:rFonts w:hint="eastAsia"/>
        </w:rPr>
        <w:t>五、公告期限</w:t>
      </w:r>
      <w:bookmarkEnd w:id="28"/>
      <w:bookmarkEnd w:id="29"/>
      <w:bookmarkEnd w:id="30"/>
      <w:bookmarkEnd w:id="31"/>
      <w:bookmarkEnd w:id="32"/>
    </w:p>
    <w:p w14:paraId="6B1D9361" w14:textId="77777777" w:rsidR="00117657" w:rsidRDefault="00F05BAA">
      <w:pPr>
        <w:ind w:firstLine="480"/>
        <w:rPr>
          <w:rFonts w:ascii="等线" w:eastAsia="等线" w:hAnsi="等线" w:cs="宋体" w:hint="eastAsia"/>
          <w:sz w:val="24"/>
          <w:szCs w:val="24"/>
        </w:rPr>
      </w:pPr>
      <w:bookmarkStart w:id="33" w:name="_Toc35393795"/>
      <w:bookmarkStart w:id="34" w:name="_Toc35393626"/>
      <w:bookmarkStart w:id="35" w:name="_Toc38985268"/>
      <w:r>
        <w:rPr>
          <w:rFonts w:ascii="等线" w:eastAsia="等线" w:hAnsi="等线" w:cs="宋体" w:hint="eastAsia"/>
          <w:sz w:val="24"/>
          <w:szCs w:val="24"/>
        </w:rPr>
        <w:t>招标公告及招标文件公告期限为自本公告发布之日起5个工作日。</w:t>
      </w:r>
    </w:p>
    <w:p w14:paraId="23E06FD0" w14:textId="77777777" w:rsidR="00117657" w:rsidRDefault="00F05BAA">
      <w:pPr>
        <w:pStyle w:val="313"/>
        <w:spacing w:before="156" w:after="156" w:line="360" w:lineRule="auto"/>
        <w:ind w:firstLine="498"/>
      </w:pPr>
      <w:r>
        <w:rPr>
          <w:rFonts w:hint="eastAsia"/>
        </w:rPr>
        <w:t>六、其他补充事宜</w:t>
      </w:r>
      <w:bookmarkEnd w:id="33"/>
      <w:bookmarkEnd w:id="34"/>
      <w:bookmarkEnd w:id="35"/>
    </w:p>
    <w:p w14:paraId="13985092" w14:textId="77777777" w:rsidR="00117657" w:rsidRDefault="00F05BAA">
      <w:pPr>
        <w:ind w:firstLine="480"/>
        <w:rPr>
          <w:rFonts w:ascii="等线" w:eastAsia="等线" w:hAnsi="等线" w:cs="宋体" w:hint="eastAsia"/>
          <w:sz w:val="24"/>
          <w:szCs w:val="24"/>
        </w:rPr>
      </w:pPr>
      <w:bookmarkStart w:id="36" w:name="_Toc35393796"/>
      <w:bookmarkStart w:id="37" w:name="_Toc35393627"/>
      <w:bookmarkStart w:id="38" w:name="_Toc28359008"/>
      <w:bookmarkStart w:id="39" w:name="_Toc38985269"/>
      <w:bookmarkStart w:id="40" w:name="_Toc28359085"/>
      <w:r>
        <w:rPr>
          <w:rFonts w:ascii="等线" w:eastAsia="等线" w:hAnsi="等线" w:cs="宋体" w:hint="eastAsia"/>
          <w:sz w:val="24"/>
          <w:szCs w:val="24"/>
        </w:rPr>
        <w:t>无</w:t>
      </w:r>
    </w:p>
    <w:p w14:paraId="00BB6BCE" w14:textId="77777777" w:rsidR="00117657" w:rsidRDefault="00F05BAA">
      <w:pPr>
        <w:pStyle w:val="313"/>
        <w:spacing w:before="156" w:after="156" w:line="360" w:lineRule="auto"/>
        <w:ind w:firstLine="498"/>
      </w:pPr>
      <w:r>
        <w:rPr>
          <w:rFonts w:hint="eastAsia"/>
        </w:rPr>
        <w:t>七、本次招标联系方式</w:t>
      </w:r>
      <w:bookmarkEnd w:id="36"/>
      <w:bookmarkEnd w:id="37"/>
      <w:bookmarkEnd w:id="38"/>
      <w:bookmarkEnd w:id="39"/>
      <w:bookmarkEnd w:id="40"/>
    </w:p>
    <w:p w14:paraId="1C2B9871" w14:textId="77777777" w:rsidR="00117657" w:rsidRDefault="00F05BAA">
      <w:pPr>
        <w:spacing w:line="360" w:lineRule="auto"/>
        <w:ind w:firstLine="720"/>
        <w:rPr>
          <w:rFonts w:ascii="等线" w:eastAsia="等线" w:hAnsi="等线" w:cs="宋体" w:hint="eastAsia"/>
          <w:sz w:val="24"/>
          <w:szCs w:val="24"/>
        </w:rPr>
      </w:pPr>
      <w:bookmarkStart w:id="41" w:name="_Toc28359010"/>
      <w:bookmarkStart w:id="42" w:name="_Toc28359087"/>
      <w:r>
        <w:rPr>
          <w:rFonts w:ascii="等线" w:eastAsia="等线" w:hAnsi="等线" w:cs="宋体" w:hint="eastAsia"/>
          <w:sz w:val="24"/>
          <w:szCs w:val="24"/>
        </w:rPr>
        <w:t>1.采购人信息</w:t>
      </w:r>
    </w:p>
    <w:p w14:paraId="5C91FFB8"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名 称：常州市第一人民医院</w:t>
      </w:r>
    </w:p>
    <w:p w14:paraId="2B331233"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地址：常州市局前街185号</w:t>
      </w:r>
    </w:p>
    <w:p w14:paraId="1B3F41F1" w14:textId="30195452"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联系人：罗先生</w:t>
      </w:r>
    </w:p>
    <w:p w14:paraId="03021F5B" w14:textId="4FC48FA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联系方式：0519-68870826</w:t>
      </w:r>
    </w:p>
    <w:p w14:paraId="6FCA2581" w14:textId="77777777" w:rsidR="00117657" w:rsidRDefault="00F05BAA">
      <w:pPr>
        <w:spacing w:line="360" w:lineRule="auto"/>
        <w:ind w:firstLine="720"/>
        <w:rPr>
          <w:rFonts w:ascii="等线" w:eastAsia="等线" w:hAnsi="等线" w:cs="宋体" w:hint="eastAsia"/>
          <w:sz w:val="24"/>
          <w:szCs w:val="24"/>
        </w:rPr>
      </w:pPr>
      <w:bookmarkStart w:id="43" w:name="_Toc28359086"/>
      <w:bookmarkStart w:id="44" w:name="_Toc28359009"/>
      <w:r>
        <w:rPr>
          <w:rFonts w:ascii="等线" w:eastAsia="等线" w:hAnsi="等线" w:cs="宋体" w:hint="eastAsia"/>
          <w:sz w:val="24"/>
          <w:szCs w:val="24"/>
        </w:rPr>
        <w:t>2.常州市政府采购中心信息</w:t>
      </w:r>
    </w:p>
    <w:p w14:paraId="662DE9DC"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4082A6FA"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296F3116"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2D603C27"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60EE1B76" w14:textId="77777777" w:rsidR="00117657" w:rsidRDefault="00F05BAA">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4DA0F4D0" w14:textId="77777777" w:rsidR="00117657" w:rsidRDefault="00F05BAA">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70455651" w14:textId="77777777" w:rsidR="00117657" w:rsidRDefault="00F05BAA">
      <w:pPr>
        <w:pStyle w:val="313"/>
        <w:spacing w:before="156" w:after="156" w:line="360" w:lineRule="auto"/>
        <w:ind w:firstLine="498"/>
      </w:pPr>
      <w:r>
        <w:rPr>
          <w:rFonts w:hint="eastAsia"/>
        </w:rPr>
        <w:t>八、其他</w:t>
      </w:r>
    </w:p>
    <w:p w14:paraId="31A36F5E" w14:textId="77777777" w:rsidR="00117657" w:rsidRDefault="00F05BAA">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w:t>
      </w:r>
      <w:proofErr w:type="gramStart"/>
      <w:r>
        <w:rPr>
          <w:rFonts w:ascii="等线" w:eastAsia="等线" w:hAnsi="等线" w:hint="eastAsia"/>
          <w:bCs/>
          <w:sz w:val="24"/>
          <w:szCs w:val="24"/>
        </w:rPr>
        <w:t>苏财购〔2023〕</w:t>
      </w:r>
      <w:proofErr w:type="gramEnd"/>
      <w:r>
        <w:rPr>
          <w:rFonts w:ascii="等线" w:eastAsia="等线" w:hAnsi="等线" w:hint="eastAsia"/>
          <w:bCs/>
          <w:sz w:val="24"/>
          <w:szCs w:val="24"/>
        </w:rPr>
        <w:t>101号），</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”政府采购交易系统（以下简称苏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参与政府采购项目，需要更换CA数字证书和电子签章。具体办理指南和操作手册见链接：</w:t>
      </w:r>
      <w:r>
        <w:rPr>
          <w:rFonts w:ascii="等线" w:eastAsia="等线" w:hAnsi="等线" w:hint="eastAsia"/>
          <w:bCs/>
          <w:sz w:val="24"/>
          <w:szCs w:val="24"/>
        </w:rPr>
        <w:lastRenderedPageBreak/>
        <w:t>http://www.ccgp-jiangsu.gov.cn/jiangsu/zlxz/ee/ee3a4bc5a3454aa2b0d9312230633ce9.html。</w:t>
      </w:r>
    </w:p>
    <w:p w14:paraId="6CC4F8C5" w14:textId="77777777" w:rsidR="00117657" w:rsidRDefault="00F05BAA">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等线" w:eastAsia="等线" w:hAnsi="等线" w:hint="eastAsia"/>
          <w:bCs/>
          <w:sz w:val="24"/>
          <w:szCs w:val="24"/>
        </w:rPr>
        <w:t>采云</w:t>
      </w:r>
      <w:proofErr w:type="gramEnd"/>
      <w:r>
        <w:rPr>
          <w:rFonts w:ascii="等线" w:eastAsia="等线" w:hAnsi="等线" w:hint="eastAsia"/>
          <w:bCs/>
          <w:sz w:val="24"/>
          <w:szCs w:val="24"/>
        </w:rPr>
        <w:t>系统供应商操作手册》（以下简称《操作手册》））、进行注册并按《操作手册》要求制作、上传电子投标文件。</w:t>
      </w:r>
    </w:p>
    <w:p w14:paraId="1D9B8F64" w14:textId="77777777" w:rsidR="00117657" w:rsidRDefault="00F05BAA">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31AE1D1B" w14:textId="77777777" w:rsidR="00117657" w:rsidRDefault="00F05BAA">
      <w:pPr>
        <w:tabs>
          <w:tab w:val="left" w:pos="900"/>
        </w:tabs>
        <w:spacing w:line="560" w:lineRule="exact"/>
        <w:ind w:firstLine="480"/>
        <w:rPr>
          <w:rFonts w:ascii="宋体" w:hAnsi="宋体" w:hint="eastAsia"/>
          <w:sz w:val="24"/>
        </w:rPr>
      </w:pPr>
      <w:r>
        <w:rPr>
          <w:rFonts w:ascii="等线" w:eastAsia="等线" w:hAnsi="等线" w:hint="eastAsia"/>
          <w:bCs/>
          <w:sz w:val="24"/>
          <w:szCs w:val="24"/>
        </w:rPr>
        <w:t>3. 本次招标不收取投标保证金。</w:t>
      </w:r>
    </w:p>
    <w:p w14:paraId="23592083" w14:textId="77777777" w:rsidR="00117657" w:rsidRDefault="00F05BAA">
      <w:pPr>
        <w:ind w:right="840"/>
        <w:rPr>
          <w:rFonts w:ascii="宋体" w:hAnsi="宋体" w:hint="eastAsia"/>
          <w:sz w:val="24"/>
          <w:szCs w:val="24"/>
        </w:rPr>
      </w:pPr>
      <w:r>
        <w:rPr>
          <w:rFonts w:ascii="宋体" w:hAnsi="宋体"/>
          <w:sz w:val="24"/>
          <w:szCs w:val="24"/>
        </w:rPr>
        <w:br w:type="page" w:clear="all"/>
      </w:r>
    </w:p>
    <w:p w14:paraId="11F0A546" w14:textId="77777777" w:rsidR="00117657" w:rsidRDefault="00F05BAA">
      <w:pPr>
        <w:pStyle w:val="114"/>
        <w:rPr>
          <w:rFonts w:ascii="黑体" w:eastAsia="黑体"/>
          <w:bCs/>
          <w:sz w:val="44"/>
        </w:rPr>
      </w:pPr>
      <w:bookmarkStart w:id="45" w:name="_Toc120614211"/>
      <w:bookmarkStart w:id="46" w:name="_Toc173761690"/>
      <w:r>
        <w:rPr>
          <w:rFonts w:ascii="黑体" w:eastAsia="黑体" w:hint="eastAsia"/>
          <w:bCs/>
          <w:sz w:val="44"/>
        </w:rPr>
        <w:lastRenderedPageBreak/>
        <w:t xml:space="preserve">第二章  </w:t>
      </w:r>
      <w:bookmarkStart w:id="47" w:name="_Toc20823274"/>
      <w:bookmarkStart w:id="48" w:name="_Toc120614213"/>
      <w:bookmarkStart w:id="49" w:name="_Toc16938518"/>
      <w:bookmarkStart w:id="50" w:name="_Toc513029202"/>
      <w:bookmarkEnd w:id="1"/>
      <w:bookmarkEnd w:id="2"/>
      <w:bookmarkEnd w:id="3"/>
      <w:bookmarkEnd w:id="4"/>
      <w:bookmarkEnd w:id="5"/>
      <w:bookmarkEnd w:id="45"/>
      <w:r>
        <w:rPr>
          <w:rFonts w:ascii="黑体" w:eastAsia="黑体" w:hint="eastAsia"/>
          <w:bCs/>
          <w:sz w:val="44"/>
        </w:rPr>
        <w:t>投标人须知</w:t>
      </w:r>
      <w:bookmarkEnd w:id="46"/>
      <w:bookmarkEnd w:id="47"/>
      <w:bookmarkEnd w:id="48"/>
      <w:bookmarkEnd w:id="49"/>
      <w:bookmarkEnd w:id="50"/>
    </w:p>
    <w:p w14:paraId="3209CAF9" w14:textId="77777777" w:rsidR="00117657" w:rsidRDefault="00F05BAA">
      <w:pPr>
        <w:pStyle w:val="313"/>
        <w:spacing w:before="156" w:after="156" w:line="360" w:lineRule="auto"/>
        <w:ind w:firstLine="498"/>
      </w:pPr>
      <w:bookmarkStart w:id="51" w:name="_Toc120614214"/>
      <w:bookmarkStart w:id="52" w:name="_Toc20823275"/>
      <w:bookmarkStart w:id="53" w:name="_Toc513029203"/>
      <w:bookmarkStart w:id="54" w:name="_Toc16938519"/>
      <w:r>
        <w:rPr>
          <w:rFonts w:hint="eastAsia"/>
        </w:rPr>
        <w:t>一、总则</w:t>
      </w:r>
      <w:bookmarkEnd w:id="51"/>
      <w:bookmarkEnd w:id="52"/>
      <w:bookmarkEnd w:id="53"/>
      <w:bookmarkEnd w:id="54"/>
    </w:p>
    <w:p w14:paraId="36D67F91" w14:textId="77777777" w:rsidR="00117657" w:rsidRDefault="00F05BAA">
      <w:pPr>
        <w:pStyle w:val="413"/>
        <w:spacing w:before="0" w:after="0" w:line="240" w:lineRule="auto"/>
        <w:ind w:firstLine="420"/>
        <w:rPr>
          <w:b w:val="0"/>
          <w:bCs w:val="0"/>
        </w:rPr>
      </w:pPr>
      <w:bookmarkStart w:id="55" w:name="_Hlt16619475"/>
      <w:bookmarkStart w:id="56" w:name="_Toc458694821"/>
      <w:bookmarkStart w:id="57" w:name="_Toc20823276"/>
      <w:bookmarkStart w:id="58" w:name="_Toc513029204"/>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4B30B4CD" w14:textId="77777777" w:rsidR="00117657" w:rsidRDefault="00F05BAA">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06A9EBB2" w14:textId="77777777" w:rsidR="00117657" w:rsidRDefault="00F05BAA">
      <w:pPr>
        <w:pStyle w:val="413"/>
        <w:spacing w:before="0" w:after="0" w:line="240" w:lineRule="auto"/>
        <w:ind w:firstLine="420"/>
        <w:rPr>
          <w:b w:val="0"/>
          <w:bCs w:val="0"/>
        </w:rPr>
      </w:pPr>
      <w:bookmarkStart w:id="60" w:name="_Toc20823277"/>
      <w:bookmarkStart w:id="61" w:name="_Toc513029205"/>
      <w:bookmarkStart w:id="62" w:name="_Toc16938521"/>
      <w:r>
        <w:rPr>
          <w:rFonts w:hint="eastAsia"/>
          <w:b w:val="0"/>
          <w:bCs w:val="0"/>
        </w:rPr>
        <w:t>2</w:t>
      </w:r>
      <w:r>
        <w:rPr>
          <w:rFonts w:hint="eastAsia"/>
          <w:b w:val="0"/>
          <w:bCs w:val="0"/>
        </w:rPr>
        <w:t>、合格的投标人</w:t>
      </w:r>
      <w:bookmarkEnd w:id="60"/>
      <w:bookmarkEnd w:id="61"/>
      <w:bookmarkEnd w:id="62"/>
    </w:p>
    <w:p w14:paraId="5450D90C" w14:textId="77777777" w:rsidR="00117657" w:rsidRDefault="00F05BAA">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1E39B4EF" w14:textId="77777777" w:rsidR="00117657" w:rsidRDefault="00F05BAA">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6FFE62E4" w14:textId="77777777" w:rsidR="00117657" w:rsidRDefault="00F05BAA">
      <w:pPr>
        <w:pStyle w:val="413"/>
        <w:spacing w:before="0" w:after="0" w:line="240" w:lineRule="auto"/>
        <w:ind w:firstLine="420"/>
        <w:rPr>
          <w:b w:val="0"/>
          <w:bCs w:val="0"/>
        </w:rPr>
      </w:pPr>
      <w:bookmarkStart w:id="63" w:name="_Toc20823278"/>
      <w:bookmarkStart w:id="64" w:name="_Toc513029206"/>
      <w:bookmarkStart w:id="65" w:name="_Toc16938522"/>
      <w:r>
        <w:rPr>
          <w:rFonts w:hint="eastAsia"/>
          <w:b w:val="0"/>
          <w:bCs w:val="0"/>
        </w:rPr>
        <w:t>3</w:t>
      </w:r>
      <w:r>
        <w:rPr>
          <w:rFonts w:hint="eastAsia"/>
          <w:b w:val="0"/>
          <w:bCs w:val="0"/>
        </w:rPr>
        <w:t>、适用法律</w:t>
      </w:r>
      <w:bookmarkEnd w:id="63"/>
      <w:bookmarkEnd w:id="64"/>
      <w:bookmarkEnd w:id="65"/>
    </w:p>
    <w:p w14:paraId="09AACA11" w14:textId="77777777" w:rsidR="00117657" w:rsidRDefault="00F05BAA">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47333597" w14:textId="77777777" w:rsidR="00117657" w:rsidRDefault="00F05BAA">
      <w:pPr>
        <w:pStyle w:val="413"/>
        <w:spacing w:before="0" w:after="0" w:line="240" w:lineRule="auto"/>
        <w:ind w:firstLine="420"/>
        <w:rPr>
          <w:b w:val="0"/>
          <w:bCs w:val="0"/>
        </w:rPr>
      </w:pPr>
      <w:bookmarkStart w:id="66" w:name="_Toc513029207"/>
      <w:bookmarkStart w:id="67" w:name="_Toc16938523"/>
      <w:bookmarkStart w:id="68" w:name="_Toc20823279"/>
      <w:bookmarkStart w:id="69" w:name="_Toc462564067"/>
      <w:r>
        <w:rPr>
          <w:rFonts w:hint="eastAsia"/>
          <w:b w:val="0"/>
          <w:bCs w:val="0"/>
        </w:rPr>
        <w:t>4</w:t>
      </w:r>
      <w:r>
        <w:rPr>
          <w:rFonts w:hint="eastAsia"/>
          <w:b w:val="0"/>
          <w:bCs w:val="0"/>
        </w:rPr>
        <w:t>、投标费用</w:t>
      </w:r>
      <w:bookmarkEnd w:id="66"/>
      <w:bookmarkEnd w:id="67"/>
      <w:bookmarkEnd w:id="68"/>
      <w:bookmarkEnd w:id="69"/>
    </w:p>
    <w:p w14:paraId="10F425C6" w14:textId="77777777" w:rsidR="00117657" w:rsidRDefault="00F05BAA">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22101179" w14:textId="77777777" w:rsidR="00117657" w:rsidRDefault="00F05BAA">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75D05840" w14:textId="77777777" w:rsidR="00117657" w:rsidRDefault="00F05BAA">
      <w:pPr>
        <w:pStyle w:val="413"/>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2B562DF5" w14:textId="77777777" w:rsidR="00117657" w:rsidRDefault="00F05BAA">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4AF03DC4" w14:textId="77777777" w:rsidR="00117657" w:rsidRDefault="00F05BAA">
      <w:pPr>
        <w:pStyle w:val="313"/>
        <w:spacing w:before="156" w:after="156" w:line="360" w:lineRule="auto"/>
        <w:ind w:firstLine="321"/>
      </w:pPr>
      <w:bookmarkStart w:id="70" w:name="_Toc20823281"/>
      <w:bookmarkStart w:id="71" w:name="_Toc513029209"/>
      <w:bookmarkStart w:id="72" w:name="_Toc16938525"/>
      <w:bookmarkStart w:id="73" w:name="_Toc120614215"/>
      <w:r>
        <w:rPr>
          <w:rFonts w:hint="eastAsia"/>
        </w:rPr>
        <w:t>二、招标文件</w:t>
      </w:r>
      <w:bookmarkEnd w:id="70"/>
      <w:bookmarkEnd w:id="71"/>
      <w:bookmarkEnd w:id="72"/>
      <w:bookmarkEnd w:id="73"/>
    </w:p>
    <w:p w14:paraId="0890A201" w14:textId="77777777" w:rsidR="00117657" w:rsidRDefault="00F05BAA">
      <w:pPr>
        <w:pStyle w:val="413"/>
        <w:spacing w:before="0" w:after="0" w:line="240" w:lineRule="auto"/>
        <w:ind w:firstLine="420"/>
        <w:rPr>
          <w:b w:val="0"/>
          <w:bCs w:val="0"/>
        </w:rPr>
      </w:pPr>
      <w:bookmarkStart w:id="74" w:name="_Toc20823282"/>
      <w:bookmarkStart w:id="75" w:name="_Toc16938526"/>
      <w:bookmarkStart w:id="76" w:name="_Toc513029210"/>
      <w:r>
        <w:rPr>
          <w:rFonts w:hint="eastAsia"/>
          <w:b w:val="0"/>
          <w:bCs w:val="0"/>
        </w:rPr>
        <w:t>6</w:t>
      </w:r>
      <w:r>
        <w:rPr>
          <w:rFonts w:hint="eastAsia"/>
          <w:b w:val="0"/>
          <w:bCs w:val="0"/>
        </w:rPr>
        <w:t>、招标文件构成</w:t>
      </w:r>
      <w:bookmarkEnd w:id="74"/>
      <w:bookmarkEnd w:id="75"/>
      <w:bookmarkEnd w:id="76"/>
    </w:p>
    <w:p w14:paraId="7DCFD2AA" w14:textId="77777777" w:rsidR="00117657" w:rsidRDefault="00F05BAA">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3E71B066" w14:textId="77777777" w:rsidR="00117657" w:rsidRDefault="00F05BAA">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77004DAB" w14:textId="77777777" w:rsidR="00117657" w:rsidRDefault="00F05BAA">
      <w:pPr>
        <w:spacing w:line="400" w:lineRule="exact"/>
        <w:ind w:firstLine="360"/>
        <w:rPr>
          <w:rFonts w:ascii="宋体" w:hAnsi="宋体" w:hint="eastAsia"/>
          <w:sz w:val="24"/>
          <w:szCs w:val="24"/>
        </w:rPr>
      </w:pPr>
      <w:r>
        <w:rPr>
          <w:rFonts w:ascii="宋体" w:hAnsi="宋体" w:hint="eastAsia"/>
          <w:sz w:val="24"/>
          <w:szCs w:val="24"/>
        </w:rPr>
        <w:t>（2）投标人须知</w:t>
      </w:r>
    </w:p>
    <w:p w14:paraId="01CA64A3" w14:textId="77777777" w:rsidR="00117657" w:rsidRDefault="00F05BAA">
      <w:pPr>
        <w:spacing w:line="400" w:lineRule="exact"/>
        <w:ind w:firstLine="360"/>
        <w:rPr>
          <w:rFonts w:ascii="宋体" w:hAnsi="宋体" w:hint="eastAsia"/>
          <w:sz w:val="24"/>
          <w:szCs w:val="24"/>
        </w:rPr>
      </w:pPr>
      <w:r>
        <w:rPr>
          <w:rFonts w:ascii="宋体" w:hAnsi="宋体" w:hint="eastAsia"/>
          <w:sz w:val="24"/>
          <w:szCs w:val="24"/>
        </w:rPr>
        <w:t>（3）合同文本</w:t>
      </w:r>
    </w:p>
    <w:p w14:paraId="199159BB" w14:textId="77777777" w:rsidR="00117657" w:rsidRDefault="00F05BAA">
      <w:pPr>
        <w:spacing w:line="400" w:lineRule="exact"/>
        <w:ind w:firstLine="360"/>
        <w:rPr>
          <w:rFonts w:ascii="宋体" w:hAnsi="宋体" w:hint="eastAsia"/>
          <w:sz w:val="24"/>
          <w:szCs w:val="24"/>
        </w:rPr>
      </w:pPr>
      <w:r>
        <w:rPr>
          <w:rFonts w:ascii="宋体" w:hAnsi="宋体" w:hint="eastAsia"/>
          <w:sz w:val="24"/>
          <w:szCs w:val="24"/>
        </w:rPr>
        <w:t>（4）采购需求</w:t>
      </w:r>
    </w:p>
    <w:p w14:paraId="033BD598" w14:textId="77777777" w:rsidR="00117657" w:rsidRDefault="00F05BAA">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5E58A2AE" w14:textId="77777777" w:rsidR="00117657" w:rsidRDefault="00F05BAA">
      <w:pPr>
        <w:spacing w:line="400" w:lineRule="exact"/>
        <w:ind w:firstLine="360"/>
        <w:rPr>
          <w:rFonts w:ascii="宋体" w:hAnsi="宋体" w:hint="eastAsia"/>
          <w:sz w:val="24"/>
          <w:szCs w:val="24"/>
        </w:rPr>
      </w:pPr>
      <w:r>
        <w:rPr>
          <w:rFonts w:ascii="宋体" w:hAnsi="宋体" w:hint="eastAsia"/>
          <w:sz w:val="24"/>
          <w:szCs w:val="24"/>
        </w:rPr>
        <w:t>（6）投标文件格式</w:t>
      </w:r>
    </w:p>
    <w:p w14:paraId="0106DA81" w14:textId="77777777" w:rsidR="00117657" w:rsidRDefault="00F05BAA">
      <w:pPr>
        <w:spacing w:line="500" w:lineRule="exact"/>
        <w:ind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00A3FCF6" w14:textId="77777777" w:rsidR="00117657" w:rsidRDefault="00F05BAA">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497DF5CD" w14:textId="77777777" w:rsidR="00117657" w:rsidRDefault="00F05BAA">
      <w:pPr>
        <w:pStyle w:val="413"/>
        <w:spacing w:before="0" w:after="0" w:line="240" w:lineRule="auto"/>
        <w:ind w:firstLine="560"/>
        <w:rPr>
          <w:b w:val="0"/>
          <w:bCs w:val="0"/>
        </w:rPr>
      </w:pPr>
      <w:bookmarkStart w:id="77" w:name="_Toc16938527"/>
      <w:bookmarkStart w:id="78" w:name="_Toc462564070"/>
      <w:bookmarkStart w:id="79" w:name="_Toc513029211"/>
      <w:bookmarkStart w:id="80" w:name="_Toc20823283"/>
      <w:r>
        <w:rPr>
          <w:rFonts w:hint="eastAsia"/>
          <w:b w:val="0"/>
          <w:bCs w:val="0"/>
        </w:rPr>
        <w:lastRenderedPageBreak/>
        <w:t>7</w:t>
      </w:r>
      <w:r>
        <w:rPr>
          <w:rFonts w:hint="eastAsia"/>
          <w:b w:val="0"/>
          <w:bCs w:val="0"/>
        </w:rPr>
        <w:t>、招标文件的澄清</w:t>
      </w:r>
      <w:bookmarkEnd w:id="77"/>
      <w:bookmarkEnd w:id="78"/>
      <w:bookmarkEnd w:id="79"/>
      <w:bookmarkEnd w:id="80"/>
    </w:p>
    <w:p w14:paraId="4FE8572B" w14:textId="77777777" w:rsidR="00117657" w:rsidRDefault="00F05BAA">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4E6CD11B" w14:textId="77777777" w:rsidR="00117657" w:rsidRDefault="00F05BAA">
      <w:pPr>
        <w:pStyle w:val="413"/>
        <w:spacing w:before="0" w:after="0" w:line="240" w:lineRule="auto"/>
        <w:ind w:firstLine="560"/>
        <w:rPr>
          <w:b w:val="0"/>
          <w:bCs w:val="0"/>
        </w:rPr>
      </w:pPr>
      <w:bookmarkStart w:id="81" w:name="_Toc16938528"/>
      <w:bookmarkStart w:id="82" w:name="_Toc20823284"/>
      <w:bookmarkStart w:id="83" w:name="_Toc513029212"/>
      <w:bookmarkStart w:id="84" w:name="_Toc462564071"/>
      <w:r>
        <w:rPr>
          <w:rFonts w:hint="eastAsia"/>
          <w:b w:val="0"/>
          <w:bCs w:val="0"/>
        </w:rPr>
        <w:t>8</w:t>
      </w:r>
      <w:r>
        <w:rPr>
          <w:rFonts w:hint="eastAsia"/>
          <w:b w:val="0"/>
          <w:bCs w:val="0"/>
        </w:rPr>
        <w:t>、招标文件的修改</w:t>
      </w:r>
      <w:bookmarkEnd w:id="81"/>
      <w:bookmarkEnd w:id="82"/>
      <w:bookmarkEnd w:id="83"/>
      <w:bookmarkEnd w:id="84"/>
    </w:p>
    <w:p w14:paraId="06A827A6" w14:textId="77777777" w:rsidR="00117657" w:rsidRDefault="00F05BAA">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7F2ED473" w14:textId="77777777" w:rsidR="00117657" w:rsidRDefault="00F05BAA">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35AB76CE" w14:textId="77777777" w:rsidR="00117657" w:rsidRDefault="00F05BAA">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5181C118" w14:textId="77777777" w:rsidR="00117657" w:rsidRDefault="00F05BAA">
      <w:pPr>
        <w:pStyle w:val="313"/>
        <w:spacing w:before="156" w:after="156" w:line="360" w:lineRule="auto"/>
        <w:ind w:firstLine="482"/>
      </w:pPr>
      <w:bookmarkStart w:id="85" w:name="_Toc462564072"/>
      <w:bookmarkStart w:id="86" w:name="_Toc20823285"/>
      <w:bookmarkStart w:id="87" w:name="_Toc120614216"/>
      <w:bookmarkStart w:id="88" w:name="_Toc513029213"/>
      <w:bookmarkStart w:id="89" w:name="_Toc16938529"/>
      <w:r>
        <w:rPr>
          <w:rFonts w:hint="eastAsia"/>
        </w:rPr>
        <w:t>三、投标文件的编制</w:t>
      </w:r>
      <w:bookmarkEnd w:id="85"/>
      <w:bookmarkEnd w:id="86"/>
      <w:bookmarkEnd w:id="87"/>
      <w:bookmarkEnd w:id="88"/>
      <w:bookmarkEnd w:id="89"/>
    </w:p>
    <w:p w14:paraId="05BA3263" w14:textId="77777777" w:rsidR="00117657" w:rsidRDefault="00F05BAA">
      <w:pPr>
        <w:pStyle w:val="413"/>
        <w:spacing w:before="0" w:after="0" w:line="240" w:lineRule="auto"/>
        <w:ind w:firstLine="560"/>
        <w:rPr>
          <w:bCs w:val="0"/>
        </w:rPr>
      </w:pPr>
      <w:bookmarkStart w:id="90" w:name="_Toc513029214"/>
      <w:bookmarkStart w:id="91" w:name="_Toc20823286"/>
      <w:bookmarkStart w:id="92" w:name="_Toc16938530"/>
      <w:bookmarkStart w:id="93" w:name="_Toc462564073"/>
      <w:r>
        <w:rPr>
          <w:rFonts w:hint="eastAsia"/>
          <w:b w:val="0"/>
          <w:bCs w:val="0"/>
        </w:rPr>
        <w:t>9</w:t>
      </w:r>
      <w:r>
        <w:rPr>
          <w:rFonts w:hint="eastAsia"/>
          <w:b w:val="0"/>
          <w:bCs w:val="0"/>
        </w:rPr>
        <w:t>、投标文件的语言及度量衡单位</w:t>
      </w:r>
      <w:bookmarkEnd w:id="90"/>
      <w:bookmarkEnd w:id="91"/>
      <w:bookmarkEnd w:id="92"/>
      <w:bookmarkEnd w:id="93"/>
    </w:p>
    <w:p w14:paraId="0B31924A" w14:textId="77777777" w:rsidR="00117657" w:rsidRDefault="00F05BAA">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4D7FC139" w14:textId="77777777" w:rsidR="00117657" w:rsidRDefault="00F05BAA">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5A81E942" w14:textId="77777777" w:rsidR="00117657" w:rsidRDefault="00F05BAA">
      <w:pPr>
        <w:pStyle w:val="413"/>
        <w:spacing w:before="0" w:after="0" w:line="240" w:lineRule="auto"/>
        <w:ind w:firstLine="420"/>
        <w:rPr>
          <w:b w:val="0"/>
          <w:bCs w:val="0"/>
        </w:rPr>
      </w:pPr>
      <w:bookmarkStart w:id="94" w:name="_Toc513029215"/>
      <w:bookmarkStart w:id="95" w:name="_Toc20823287"/>
      <w:bookmarkStart w:id="96" w:name="_Toc16938531"/>
      <w:bookmarkStart w:id="97" w:name="_Toc462564074"/>
      <w:r>
        <w:rPr>
          <w:rFonts w:hint="eastAsia"/>
          <w:b w:val="0"/>
          <w:bCs w:val="0"/>
        </w:rPr>
        <w:t>10</w:t>
      </w:r>
      <w:r>
        <w:rPr>
          <w:rFonts w:hint="eastAsia"/>
          <w:b w:val="0"/>
          <w:bCs w:val="0"/>
        </w:rPr>
        <w:t>、投标文件构成</w:t>
      </w:r>
      <w:bookmarkEnd w:id="94"/>
      <w:bookmarkEnd w:id="95"/>
      <w:bookmarkEnd w:id="96"/>
      <w:bookmarkEnd w:id="97"/>
    </w:p>
    <w:p w14:paraId="7DFEDAD5" w14:textId="77777777" w:rsidR="00117657" w:rsidRDefault="00F05BAA">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2FF37FCA" w14:textId="77777777" w:rsidR="00117657" w:rsidRDefault="00117657">
      <w:pPr>
        <w:spacing w:line="440" w:lineRule="exact"/>
        <w:ind w:firstLine="480"/>
        <w:rPr>
          <w:rFonts w:ascii="宋体" w:hAnsi="宋体" w:hint="eastAsia"/>
          <w:sz w:val="24"/>
        </w:rPr>
      </w:pPr>
    </w:p>
    <w:p w14:paraId="183D27EA" w14:textId="77777777" w:rsidR="00117657" w:rsidRDefault="00F05BAA">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1605E2EC" w14:textId="77777777" w:rsidR="00117657" w:rsidRDefault="00F05BAA">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46836550" w14:textId="77777777" w:rsidR="00117657" w:rsidRDefault="00F05BAA">
      <w:pPr>
        <w:pStyle w:val="413"/>
        <w:spacing w:before="0" w:after="0" w:line="240" w:lineRule="auto"/>
        <w:ind w:firstLine="420"/>
        <w:rPr>
          <w:b w:val="0"/>
          <w:bCs w:val="0"/>
        </w:rPr>
      </w:pPr>
      <w:bookmarkStart w:id="98" w:name="_Hlt26668975"/>
      <w:bookmarkStart w:id="99" w:name="_Hlt26670360"/>
      <w:bookmarkStart w:id="100" w:name="_Hlt26954838"/>
      <w:bookmarkStart w:id="101" w:name="_Toc14577357"/>
      <w:bookmarkStart w:id="102" w:name="_Toc513029219"/>
      <w:bookmarkStart w:id="103" w:name="_Toc49090509"/>
      <w:bookmarkStart w:id="104" w:name="_Toc513029216"/>
      <w:bookmarkStart w:id="105" w:name="_Toc49090507"/>
      <w:bookmarkStart w:id="106" w:name="_Toc14577354"/>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46CFDE78" w14:textId="77777777" w:rsidR="00117657" w:rsidRDefault="00F05BAA">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1CCB5E20"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lastRenderedPageBreak/>
        <w:t>11.2招标文件对证明文件无明确形式要求的，证明文件可以以文字资料、图纸和数据等形式提交。</w:t>
      </w:r>
    </w:p>
    <w:p w14:paraId="214C24B9" w14:textId="77777777" w:rsidR="00117657" w:rsidRDefault="00F05BAA">
      <w:pPr>
        <w:pStyle w:val="413"/>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445DF234" w14:textId="77777777" w:rsidR="00117657" w:rsidRDefault="00F05BAA">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2FB47A40" w14:textId="77777777" w:rsidR="00117657" w:rsidRDefault="00F05BAA">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33F42052" w14:textId="77777777" w:rsidR="00117657" w:rsidRDefault="00F05BAA">
      <w:pPr>
        <w:pStyle w:val="413"/>
        <w:spacing w:before="0" w:after="0" w:line="240" w:lineRule="auto"/>
        <w:ind w:firstLine="420"/>
        <w:rPr>
          <w:b w:val="0"/>
          <w:bCs w:val="0"/>
        </w:rPr>
      </w:pPr>
      <w:bookmarkStart w:id="112" w:name="_Hlt26954848"/>
      <w:bookmarkStart w:id="113" w:name="_Hlt26954842"/>
      <w:bookmarkStart w:id="114" w:name="_Hlt26954731"/>
      <w:bookmarkStart w:id="115" w:name="_Hlt26954844"/>
      <w:bookmarkStart w:id="116" w:name="_Hlt26668983"/>
      <w:bookmarkStart w:id="117" w:name="_Hlt26670425"/>
      <w:bookmarkStart w:id="118" w:name="_Hlt26670482"/>
      <w:bookmarkStart w:id="119" w:name="_Hlt26954846"/>
      <w:bookmarkStart w:id="120" w:name="_Hlt26670486"/>
      <w:bookmarkStart w:id="121" w:name="_Hlt26670403"/>
      <w:bookmarkEnd w:id="112"/>
      <w:bookmarkEnd w:id="113"/>
      <w:bookmarkEnd w:id="114"/>
      <w:bookmarkEnd w:id="115"/>
      <w:bookmarkEnd w:id="116"/>
      <w:bookmarkEnd w:id="117"/>
      <w:bookmarkEnd w:id="118"/>
      <w:bookmarkEnd w:id="119"/>
      <w:bookmarkEnd w:id="120"/>
      <w:bookmarkEnd w:id="121"/>
      <w:r>
        <w:rPr>
          <w:rFonts w:hint="eastAsia"/>
          <w:b w:val="0"/>
          <w:bCs w:val="0"/>
        </w:rPr>
        <w:t>13</w:t>
      </w:r>
      <w:r>
        <w:rPr>
          <w:rFonts w:hint="eastAsia"/>
          <w:b w:val="0"/>
          <w:bCs w:val="0"/>
        </w:rPr>
        <w:t>、技术要求响应及偏离表、商务要求响应及偏离表</w:t>
      </w:r>
    </w:p>
    <w:p w14:paraId="36DFD095" w14:textId="77777777" w:rsidR="00117657" w:rsidRDefault="00F05BAA">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13D18A1A" w14:textId="77777777" w:rsidR="00117657" w:rsidRDefault="00F05BAA">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6FCFB548" w14:textId="77777777" w:rsidR="00117657" w:rsidRDefault="00F05BAA">
      <w:pPr>
        <w:pStyle w:val="413"/>
        <w:spacing w:before="0" w:after="0" w:line="240" w:lineRule="auto"/>
        <w:ind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02480A7C" w14:textId="77777777" w:rsidR="00117657" w:rsidRDefault="00F05BAA">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62EE2D94" w14:textId="77777777" w:rsidR="00117657" w:rsidRDefault="00F05BAA">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1FE1CBE4" w14:textId="77777777" w:rsidR="00117657" w:rsidRDefault="00F05BAA">
      <w:pPr>
        <w:pStyle w:val="413"/>
        <w:spacing w:before="0" w:after="0" w:line="240" w:lineRule="auto"/>
        <w:ind w:firstLine="420"/>
        <w:rPr>
          <w:b w:val="0"/>
          <w:bCs w:val="0"/>
        </w:rPr>
      </w:pPr>
      <w:bookmarkStart w:id="124" w:name="_Hlt26954850"/>
      <w:bookmarkStart w:id="125" w:name="_Hlt26670489"/>
      <w:bookmarkStart w:id="126" w:name="_Hlt26954734"/>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48DDF9C1" w14:textId="77777777" w:rsidR="00117657" w:rsidRDefault="00F05BAA">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3F1977FB" w14:textId="77777777" w:rsidR="00117657" w:rsidRDefault="00F05BAA">
      <w:pPr>
        <w:pStyle w:val="413"/>
        <w:spacing w:before="0" w:after="0" w:line="240" w:lineRule="auto"/>
        <w:ind w:firstLine="420"/>
        <w:rPr>
          <w:b w:val="0"/>
          <w:bCs w:val="0"/>
        </w:rPr>
      </w:pPr>
      <w:r>
        <w:rPr>
          <w:rFonts w:hint="eastAsia"/>
          <w:b w:val="0"/>
          <w:bCs w:val="0"/>
        </w:rPr>
        <w:t>16</w:t>
      </w:r>
      <w:r>
        <w:rPr>
          <w:rFonts w:hint="eastAsia"/>
          <w:b w:val="0"/>
          <w:bCs w:val="0"/>
        </w:rPr>
        <w:t>、投标有效期的延长</w:t>
      </w:r>
    </w:p>
    <w:p w14:paraId="2FCC4D38" w14:textId="77777777" w:rsidR="00117657" w:rsidRDefault="00F05BAA">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3A1CAAD" w14:textId="77777777" w:rsidR="00117657" w:rsidRDefault="00F05BAA">
      <w:pPr>
        <w:pStyle w:val="313"/>
        <w:spacing w:before="156" w:after="156" w:line="360" w:lineRule="auto"/>
        <w:ind w:firstLine="482"/>
      </w:pPr>
      <w:bookmarkStart w:id="129" w:name="_Hlt26954852"/>
      <w:bookmarkStart w:id="130" w:name="_Hlt26954739"/>
      <w:bookmarkStart w:id="131" w:name="_Toc513029224"/>
      <w:bookmarkStart w:id="132" w:name="_Toc120614217"/>
      <w:bookmarkStart w:id="133" w:name="_Toc20823296"/>
      <w:bookmarkStart w:id="134" w:name="_Toc16938540"/>
      <w:bookmarkEnd w:id="129"/>
      <w:bookmarkEnd w:id="130"/>
      <w:r>
        <w:rPr>
          <w:rFonts w:hint="eastAsia"/>
        </w:rPr>
        <w:t>四、投标文件的递交</w:t>
      </w:r>
      <w:bookmarkEnd w:id="131"/>
      <w:bookmarkEnd w:id="132"/>
      <w:bookmarkEnd w:id="133"/>
      <w:bookmarkEnd w:id="134"/>
    </w:p>
    <w:p w14:paraId="3AAB33BF" w14:textId="77777777" w:rsidR="00117657" w:rsidRDefault="00F05BAA">
      <w:pPr>
        <w:pStyle w:val="413"/>
        <w:spacing w:before="0" w:after="0" w:line="240" w:lineRule="auto"/>
        <w:ind w:firstLine="560"/>
        <w:rPr>
          <w:rFonts w:ascii="黑体"/>
          <w:b w:val="0"/>
          <w:bCs w:val="0"/>
        </w:rPr>
      </w:pPr>
      <w:bookmarkStart w:id="135" w:name="_Toc513029225"/>
      <w:bookmarkStart w:id="136" w:name="_Toc462564084"/>
      <w:bookmarkStart w:id="137" w:name="_Toc16938541"/>
      <w:bookmarkStart w:id="138" w:name="_Toc20823297"/>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5BA5F1C5" w14:textId="77777777" w:rsidR="00117657" w:rsidRDefault="00F05BAA">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1BB01F5B" w14:textId="77777777" w:rsidR="00117657" w:rsidRDefault="00F05BAA">
      <w:pPr>
        <w:pStyle w:val="1ff2"/>
        <w:ind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9" w:name="_Toc513029226"/>
      <w:bookmarkStart w:id="140" w:name="_Toc20823298"/>
      <w:bookmarkStart w:id="141" w:name="_Toc16938542"/>
    </w:p>
    <w:p w14:paraId="2934F466" w14:textId="77777777" w:rsidR="00117657" w:rsidRDefault="00F05BAA">
      <w:pPr>
        <w:pStyle w:val="413"/>
        <w:ind w:firstLine="420"/>
        <w:rPr>
          <w:b w:val="0"/>
        </w:rPr>
      </w:pPr>
      <w:r>
        <w:rPr>
          <w:rFonts w:hint="eastAsia"/>
          <w:b w:val="0"/>
        </w:rPr>
        <w:lastRenderedPageBreak/>
        <w:t>18</w:t>
      </w:r>
      <w:r>
        <w:rPr>
          <w:rFonts w:hint="eastAsia"/>
          <w:b w:val="0"/>
        </w:rPr>
        <w:t>、投标截止</w:t>
      </w:r>
      <w:bookmarkEnd w:id="139"/>
      <w:bookmarkEnd w:id="140"/>
      <w:bookmarkEnd w:id="141"/>
      <w:r>
        <w:rPr>
          <w:rFonts w:hint="eastAsia"/>
          <w:b w:val="0"/>
        </w:rPr>
        <w:t>时间</w:t>
      </w:r>
    </w:p>
    <w:p w14:paraId="45115791" w14:textId="77777777" w:rsidR="00117657" w:rsidRDefault="00F05BAA">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66906183" w14:textId="77777777" w:rsidR="00117657" w:rsidRDefault="00F05BAA">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00FFC265" w14:textId="77777777" w:rsidR="00117657" w:rsidRDefault="00F05BAA">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3E717B7F" w14:textId="77777777" w:rsidR="00117657" w:rsidRDefault="00F05BAA">
      <w:pPr>
        <w:pStyle w:val="413"/>
        <w:spacing w:before="0" w:after="0" w:line="240" w:lineRule="auto"/>
        <w:ind w:firstLine="420"/>
        <w:rPr>
          <w:b w:val="0"/>
          <w:bCs w:val="0"/>
        </w:rPr>
      </w:pPr>
      <w:bookmarkStart w:id="142" w:name="_Toc16938543"/>
      <w:bookmarkStart w:id="143" w:name="_Toc20823299"/>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7368288C" w14:textId="77777777" w:rsidR="00117657" w:rsidRDefault="00F05BAA">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07543F16" w14:textId="77777777" w:rsidR="00117657" w:rsidRDefault="00F05BAA">
      <w:pPr>
        <w:pStyle w:val="413"/>
        <w:spacing w:before="0" w:after="0" w:line="240" w:lineRule="auto"/>
        <w:ind w:firstLine="420"/>
        <w:rPr>
          <w:b w:val="0"/>
          <w:bCs w:val="0"/>
        </w:rPr>
      </w:pPr>
      <w:bookmarkStart w:id="145" w:name="_Toc16938544"/>
      <w:bookmarkStart w:id="146" w:name="_Toc513029228"/>
      <w:bookmarkStart w:id="147" w:name="_Toc20823300"/>
      <w:r>
        <w:rPr>
          <w:rFonts w:hint="eastAsia"/>
          <w:b w:val="0"/>
          <w:bCs w:val="0"/>
        </w:rPr>
        <w:t>20</w:t>
      </w:r>
      <w:r>
        <w:rPr>
          <w:rFonts w:hint="eastAsia"/>
          <w:b w:val="0"/>
          <w:bCs w:val="0"/>
        </w:rPr>
        <w:t>、投标文件的撤回和修改</w:t>
      </w:r>
      <w:bookmarkEnd w:id="145"/>
      <w:bookmarkEnd w:id="146"/>
      <w:bookmarkEnd w:id="147"/>
    </w:p>
    <w:p w14:paraId="14921DA1" w14:textId="77777777" w:rsidR="00117657" w:rsidRDefault="00F05BAA">
      <w:pPr>
        <w:spacing w:line="480" w:lineRule="exact"/>
        <w:ind w:firstLine="480"/>
        <w:rPr>
          <w:rFonts w:ascii="宋体" w:hAnsi="宋体" w:hint="eastAsia"/>
          <w:sz w:val="24"/>
        </w:rPr>
      </w:pPr>
      <w:r>
        <w:rPr>
          <w:rFonts w:ascii="宋体" w:hAnsi="宋体" w:hint="eastAsia"/>
          <w:sz w:val="24"/>
        </w:rPr>
        <w:t>20.1 投标文件的撤回</w:t>
      </w:r>
    </w:p>
    <w:p w14:paraId="5DEC5E91" w14:textId="77777777" w:rsidR="00117657" w:rsidRDefault="00F05BAA">
      <w:pPr>
        <w:spacing w:line="480" w:lineRule="exact"/>
        <w:ind w:firstLine="480"/>
        <w:rPr>
          <w:rFonts w:ascii="宋体" w:hAnsi="宋体" w:hint="eastAsia"/>
          <w:sz w:val="24"/>
        </w:rPr>
      </w:pPr>
      <w:r>
        <w:rPr>
          <w:rFonts w:ascii="宋体" w:hAnsi="宋体" w:hint="eastAsia"/>
          <w:sz w:val="24"/>
        </w:rPr>
        <w:t>20.1.1 电子投标文件的撤回</w:t>
      </w:r>
    </w:p>
    <w:p w14:paraId="714CC43A" w14:textId="77777777" w:rsidR="00117657" w:rsidRDefault="00F05BAA">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3DDFC3EC"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70C5493D"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20.2 投标文件的修改</w:t>
      </w:r>
    </w:p>
    <w:p w14:paraId="0B9762D5" w14:textId="77777777" w:rsidR="00117657" w:rsidRDefault="00F05BAA">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023338FA" w14:textId="77777777" w:rsidR="00117657" w:rsidRDefault="00F05BAA">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36926B9F" w14:textId="77777777" w:rsidR="00117657" w:rsidRDefault="00F05BAA">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17271832" w14:textId="77777777" w:rsidR="00117657" w:rsidRDefault="00F05BAA">
      <w:pPr>
        <w:pStyle w:val="313"/>
        <w:spacing w:before="156" w:after="156" w:line="360" w:lineRule="auto"/>
        <w:ind w:firstLine="482"/>
      </w:pPr>
      <w:bookmarkStart w:id="148" w:name="_Toc16938545"/>
      <w:bookmarkStart w:id="149" w:name="_Toc20823301"/>
      <w:bookmarkStart w:id="150" w:name="_Toc513029229"/>
      <w:bookmarkStart w:id="151" w:name="_Toc120614218"/>
      <w:r>
        <w:rPr>
          <w:rFonts w:hint="eastAsia"/>
        </w:rPr>
        <w:t>五、开标与评标</w:t>
      </w:r>
      <w:bookmarkEnd w:id="148"/>
      <w:bookmarkEnd w:id="149"/>
      <w:bookmarkEnd w:id="150"/>
      <w:bookmarkEnd w:id="151"/>
    </w:p>
    <w:p w14:paraId="5982FAFD" w14:textId="77777777" w:rsidR="00117657" w:rsidRDefault="00F05BAA">
      <w:pPr>
        <w:pStyle w:val="413"/>
        <w:spacing w:before="0" w:after="0" w:line="240" w:lineRule="auto"/>
        <w:ind w:firstLine="420"/>
        <w:rPr>
          <w:b w:val="0"/>
          <w:bCs w:val="0"/>
        </w:rPr>
      </w:pPr>
      <w:bookmarkStart w:id="152" w:name="_Toc16938546"/>
      <w:bookmarkStart w:id="153" w:name="_Toc513029230"/>
      <w:bookmarkStart w:id="154" w:name="_Toc20823302"/>
      <w:r>
        <w:rPr>
          <w:rFonts w:hint="eastAsia"/>
          <w:b w:val="0"/>
          <w:bCs w:val="0"/>
        </w:rPr>
        <w:t>21</w:t>
      </w:r>
      <w:r>
        <w:rPr>
          <w:rFonts w:hint="eastAsia"/>
          <w:b w:val="0"/>
          <w:bCs w:val="0"/>
        </w:rPr>
        <w:t>、开标</w:t>
      </w:r>
      <w:bookmarkEnd w:id="152"/>
      <w:bookmarkEnd w:id="153"/>
      <w:bookmarkEnd w:id="154"/>
    </w:p>
    <w:p w14:paraId="3338E42A" w14:textId="77777777" w:rsidR="00117657" w:rsidRDefault="00F05BAA">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46D62DE8" w14:textId="77777777" w:rsidR="00117657" w:rsidRDefault="00F05BAA">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35A00BB0" w14:textId="77777777" w:rsidR="00117657" w:rsidRDefault="00F05BAA">
      <w:pPr>
        <w:spacing w:line="500" w:lineRule="exact"/>
        <w:ind w:firstLine="480"/>
        <w:rPr>
          <w:rFonts w:ascii="宋体" w:hAnsi="宋体" w:hint="eastAsia"/>
          <w:sz w:val="24"/>
          <w:szCs w:val="24"/>
        </w:rPr>
      </w:pPr>
      <w:r>
        <w:rPr>
          <w:rFonts w:ascii="宋体" w:hAnsi="宋体" w:hint="eastAsia"/>
          <w:bCs/>
          <w:sz w:val="24"/>
        </w:rPr>
        <w:lastRenderedPageBreak/>
        <w:t>21.3投标人在开标过程中涉及到的投标文件解密、开标结果确认等工作，应按照《操作手册》规定执行。</w:t>
      </w:r>
    </w:p>
    <w:p w14:paraId="6183173C" w14:textId="77777777" w:rsidR="00117657" w:rsidRDefault="00F05BAA">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016FC6D7" w14:textId="77777777" w:rsidR="00117657" w:rsidRDefault="00F05BAA">
      <w:pPr>
        <w:pStyle w:val="413"/>
        <w:spacing w:before="0" w:after="0" w:line="240" w:lineRule="auto"/>
        <w:ind w:firstLine="420"/>
        <w:rPr>
          <w:b w:val="0"/>
          <w:bCs w:val="0"/>
        </w:rPr>
      </w:pPr>
      <w:bookmarkStart w:id="155" w:name="_Toc513029231"/>
      <w:bookmarkStart w:id="156" w:name="_Toc16938547"/>
      <w:bookmarkStart w:id="157" w:name="_Toc20823303"/>
      <w:r>
        <w:rPr>
          <w:rFonts w:hint="eastAsia"/>
          <w:b w:val="0"/>
          <w:bCs w:val="0"/>
        </w:rPr>
        <w:t>22</w:t>
      </w:r>
      <w:r>
        <w:rPr>
          <w:rFonts w:hint="eastAsia"/>
          <w:b w:val="0"/>
          <w:bCs w:val="0"/>
        </w:rPr>
        <w:t>、评标委员会</w:t>
      </w:r>
    </w:p>
    <w:p w14:paraId="4319856F" w14:textId="77777777" w:rsidR="00117657" w:rsidRDefault="00F05BAA">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54757308" w14:textId="77777777" w:rsidR="00117657" w:rsidRDefault="00F05BAA">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6B8ABBB2" w14:textId="77777777" w:rsidR="00117657" w:rsidRDefault="00F05BAA">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7B189F2C" w14:textId="77777777" w:rsidR="00117657" w:rsidRDefault="00F05BAA">
      <w:pPr>
        <w:pStyle w:val="413"/>
        <w:spacing w:before="0" w:after="0" w:line="240" w:lineRule="auto"/>
        <w:ind w:firstLine="420"/>
        <w:rPr>
          <w:rFonts w:ascii="黑体"/>
          <w:b w:val="0"/>
          <w:bCs w:val="0"/>
        </w:rPr>
      </w:pPr>
      <w:r>
        <w:rPr>
          <w:rFonts w:ascii="黑体" w:hint="eastAsia"/>
          <w:b w:val="0"/>
          <w:bCs w:val="0"/>
        </w:rPr>
        <w:t>23、评标过程的保密与公正</w:t>
      </w:r>
    </w:p>
    <w:bookmarkEnd w:id="155"/>
    <w:bookmarkEnd w:id="156"/>
    <w:bookmarkEnd w:id="157"/>
    <w:p w14:paraId="385A6DDF" w14:textId="77777777" w:rsidR="00117657" w:rsidRDefault="00F05BAA">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5AC8A61F" w14:textId="77777777" w:rsidR="00117657" w:rsidRDefault="00F05BAA">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3464E16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7B746F0C"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5778DEF2" w14:textId="77777777" w:rsidR="00117657" w:rsidRDefault="00F05BAA">
      <w:pPr>
        <w:pStyle w:val="413"/>
        <w:spacing w:before="0" w:after="0" w:line="240" w:lineRule="auto"/>
        <w:ind w:firstLine="420"/>
        <w:rPr>
          <w:b w:val="0"/>
          <w:bCs w:val="0"/>
        </w:rPr>
      </w:pPr>
      <w:bookmarkStart w:id="158" w:name="_Toc513029232"/>
      <w:bookmarkStart w:id="159" w:name="_Toc20823304"/>
      <w:bookmarkStart w:id="160" w:name="_Toc16938548"/>
      <w:r>
        <w:rPr>
          <w:rFonts w:hint="eastAsia"/>
          <w:b w:val="0"/>
          <w:bCs w:val="0"/>
        </w:rPr>
        <w:t>24</w:t>
      </w:r>
      <w:r>
        <w:rPr>
          <w:rFonts w:hint="eastAsia"/>
          <w:b w:val="0"/>
          <w:bCs w:val="0"/>
        </w:rPr>
        <w:t>、投标文件的澄清</w:t>
      </w:r>
      <w:bookmarkEnd w:id="158"/>
      <w:bookmarkEnd w:id="159"/>
      <w:bookmarkEnd w:id="160"/>
    </w:p>
    <w:p w14:paraId="3434E741" w14:textId="77777777" w:rsidR="00117657" w:rsidRDefault="00F05BAA">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349C55A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4C903198"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5F77301E"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2D3673F8" w14:textId="77777777" w:rsidR="00117657" w:rsidRDefault="00F05BAA">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6C8AB767" w14:textId="77777777" w:rsidR="00117657" w:rsidRDefault="00F05BAA">
      <w:pPr>
        <w:pStyle w:val="413"/>
        <w:spacing w:before="0" w:after="0" w:line="240" w:lineRule="auto"/>
        <w:ind w:firstLine="420"/>
        <w:rPr>
          <w:b w:val="0"/>
          <w:bCs w:val="0"/>
        </w:rPr>
      </w:pPr>
      <w:bookmarkStart w:id="161" w:name="_Toc20823305"/>
      <w:bookmarkStart w:id="162" w:name="_Toc513029233"/>
      <w:bookmarkStart w:id="163" w:name="_Toc16938549"/>
      <w:r>
        <w:rPr>
          <w:rFonts w:hint="eastAsia"/>
          <w:b w:val="0"/>
          <w:bCs w:val="0"/>
        </w:rPr>
        <w:t>25</w:t>
      </w:r>
      <w:r>
        <w:rPr>
          <w:rFonts w:hint="eastAsia"/>
          <w:b w:val="0"/>
          <w:bCs w:val="0"/>
        </w:rPr>
        <w:t>、对投标文件的初审</w:t>
      </w:r>
      <w:bookmarkEnd w:id="161"/>
      <w:bookmarkEnd w:id="162"/>
      <w:bookmarkEnd w:id="163"/>
    </w:p>
    <w:p w14:paraId="20F7F37D" w14:textId="77777777" w:rsidR="00117657" w:rsidRDefault="00F05BAA">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1E1BBEE3" w14:textId="77777777" w:rsidR="00117657" w:rsidRDefault="00F05BAA">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683E5D54" w14:textId="77777777" w:rsidR="00117657" w:rsidRDefault="00F05BAA">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01214D3E" w14:textId="77777777" w:rsidR="00117657" w:rsidRDefault="00F05BAA">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4853EF29" w14:textId="77777777" w:rsidR="00117657" w:rsidRDefault="00F05BAA">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51717CAF" w14:textId="77777777" w:rsidR="00117657" w:rsidRDefault="00F05BAA">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27867D3B" w14:textId="77777777" w:rsidR="00117657" w:rsidRDefault="00F05BAA">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74EE29C2" w14:textId="77777777" w:rsidR="00117657" w:rsidRDefault="00F05BAA">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505D71B6" w14:textId="77777777" w:rsidR="00117657" w:rsidRDefault="00F05BAA">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73CDB297" w14:textId="77777777" w:rsidR="00117657" w:rsidRDefault="00F05BAA">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09DF2486" w14:textId="77777777" w:rsidR="00117657" w:rsidRDefault="00F05BAA">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0DDF5BAA" w14:textId="77777777" w:rsidR="00117657" w:rsidRDefault="00F05BAA">
      <w:pPr>
        <w:spacing w:line="460" w:lineRule="exact"/>
        <w:ind w:firstLine="480"/>
        <w:rPr>
          <w:rFonts w:ascii="宋体" w:hAnsi="宋体" w:hint="eastAsia"/>
          <w:bCs/>
          <w:sz w:val="24"/>
        </w:rPr>
      </w:pPr>
      <w:r>
        <w:rPr>
          <w:rFonts w:ascii="宋体" w:hAnsi="宋体" w:hint="eastAsia"/>
          <w:bCs/>
          <w:sz w:val="24"/>
        </w:rPr>
        <w:lastRenderedPageBreak/>
        <w:t>（2）大写金额和小写金额不一致的，以大写金额为准。</w:t>
      </w:r>
    </w:p>
    <w:p w14:paraId="2EAB90C3" w14:textId="77777777" w:rsidR="00117657" w:rsidRDefault="00F05BAA">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0475ED72" w14:textId="77777777" w:rsidR="00117657" w:rsidRDefault="00F05BAA">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0F990540" w14:textId="77777777" w:rsidR="00117657" w:rsidRDefault="00F05BAA">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79EAC9EB" w14:textId="77777777" w:rsidR="00117657" w:rsidRDefault="00F05BAA">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6042C20A" w14:textId="77777777" w:rsidR="00117657" w:rsidRDefault="00F05BAA">
      <w:pPr>
        <w:spacing w:line="460" w:lineRule="exact"/>
        <w:ind w:firstLine="420"/>
        <w:rPr>
          <w:rFonts w:ascii="宋体" w:hAnsi="宋体" w:hint="eastAsia"/>
          <w:sz w:val="24"/>
        </w:rPr>
      </w:pPr>
      <w:bookmarkStart w:id="164" w:name="_Toc513029234"/>
      <w:bookmarkStart w:id="165" w:name="_Toc20823306"/>
      <w:bookmarkStart w:id="166" w:name="_Toc16938550"/>
      <w:r>
        <w:rPr>
          <w:rFonts w:ascii="宋体" w:hAnsi="宋体" w:hint="eastAsia"/>
          <w:sz w:val="24"/>
        </w:rPr>
        <w:t>25.6投标人在开、评标全过程中应保持通讯畅通，及时登录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0AFE780D" w14:textId="77777777" w:rsidR="00117657" w:rsidRDefault="00F05BAA">
      <w:pPr>
        <w:pStyle w:val="413"/>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w:t>
      </w:r>
      <w:proofErr w:type="gramStart"/>
      <w:r>
        <w:rPr>
          <w:rFonts w:hint="eastAsia"/>
          <w:b w:val="0"/>
          <w:bCs w:val="0"/>
        </w:rPr>
        <w:t>和废标条款</w:t>
      </w:r>
      <w:proofErr w:type="gramEnd"/>
    </w:p>
    <w:p w14:paraId="4B20E43E" w14:textId="77777777" w:rsidR="00117657" w:rsidRDefault="00F05BAA">
      <w:pPr>
        <w:spacing w:line="440" w:lineRule="exact"/>
        <w:ind w:left="479"/>
        <w:rPr>
          <w:rFonts w:ascii="宋体" w:hAnsi="宋体" w:hint="eastAsia"/>
          <w:bCs/>
          <w:sz w:val="24"/>
        </w:rPr>
      </w:pPr>
      <w:bookmarkStart w:id="167" w:name="_Toc513029235"/>
      <w:bookmarkStart w:id="168" w:name="_Toc16938551"/>
      <w:bookmarkStart w:id="169" w:name="_Toc20823307"/>
      <w:r>
        <w:rPr>
          <w:rFonts w:ascii="宋体" w:hAnsi="宋体" w:hint="eastAsia"/>
          <w:bCs/>
          <w:sz w:val="24"/>
        </w:rPr>
        <w:t>26.1无效投标条款</w:t>
      </w:r>
    </w:p>
    <w:p w14:paraId="03CC7E5D" w14:textId="77777777" w:rsidR="00117657" w:rsidRDefault="00F05BAA">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79B6083F" w14:textId="77777777" w:rsidR="00117657" w:rsidRDefault="00F05BAA">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6D592DDF" w14:textId="77777777" w:rsidR="00117657" w:rsidRDefault="00F05BAA">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583988FC" w14:textId="77777777" w:rsidR="00117657" w:rsidRDefault="00F05BAA">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106ECDAC" w14:textId="77777777" w:rsidR="00117657" w:rsidRDefault="00F05BAA">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21DB2845" w14:textId="77777777" w:rsidR="00117657" w:rsidRDefault="00F05BAA">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62FD456A" w14:textId="77777777" w:rsidR="00117657" w:rsidRDefault="00F05BAA">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57B9ABA2" w14:textId="77777777" w:rsidR="00117657" w:rsidRDefault="00F05BAA">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8F08EC2" w14:textId="77777777" w:rsidR="00117657" w:rsidRDefault="00F05BAA">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2A0712DD" w14:textId="77777777" w:rsidR="00117657" w:rsidRDefault="00F05BAA">
      <w:pPr>
        <w:spacing w:line="440" w:lineRule="exact"/>
        <w:ind w:firstLine="480"/>
        <w:rPr>
          <w:rFonts w:ascii="宋体" w:hAnsi="宋体" w:hint="eastAsia"/>
          <w:bCs/>
          <w:sz w:val="24"/>
        </w:rPr>
      </w:pPr>
      <w:r>
        <w:rPr>
          <w:rFonts w:ascii="宋体" w:hAnsi="宋体" w:hint="eastAsia"/>
          <w:bCs/>
          <w:sz w:val="24"/>
        </w:rPr>
        <w:t>26.1.10投标（响应）供应</w:t>
      </w:r>
      <w:proofErr w:type="gramStart"/>
      <w:r>
        <w:rPr>
          <w:rFonts w:ascii="宋体" w:hAnsi="宋体" w:hint="eastAsia"/>
          <w:bCs/>
          <w:sz w:val="24"/>
        </w:rPr>
        <w:t>商出现</w:t>
      </w:r>
      <w:proofErr w:type="gramEnd"/>
      <w:r>
        <w:rPr>
          <w:rFonts w:ascii="宋体" w:hAnsi="宋体" w:hint="eastAsia"/>
          <w:bCs/>
          <w:sz w:val="24"/>
        </w:rPr>
        <w:t>相关文件规定的异常低价情形的，评标委员会（评审小组）将通过苏</w:t>
      </w:r>
      <w:proofErr w:type="gramStart"/>
      <w:r>
        <w:rPr>
          <w:rFonts w:ascii="宋体" w:hAnsi="宋体" w:hint="eastAsia"/>
          <w:bCs/>
          <w:sz w:val="24"/>
        </w:rPr>
        <w:t>采云</w:t>
      </w:r>
      <w:proofErr w:type="gramEnd"/>
      <w:r>
        <w:rPr>
          <w:rFonts w:ascii="宋体" w:hAnsi="宋体" w:hint="eastAsia"/>
          <w:bCs/>
          <w:sz w:val="24"/>
        </w:rPr>
        <w:t>系统要求其在合理的时间内提供书面说明及相关证明材料；供应商不能证明其报价合理性的，评标委员会（评审小组）应当将其作为无效响应处理。</w:t>
      </w:r>
    </w:p>
    <w:p w14:paraId="4F741417" w14:textId="77777777" w:rsidR="00117657" w:rsidRDefault="00F05BAA">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144580B0" w14:textId="77777777" w:rsidR="00117657" w:rsidRDefault="00F05BAA">
      <w:pPr>
        <w:spacing w:line="440" w:lineRule="exact"/>
        <w:ind w:firstLine="480"/>
        <w:rPr>
          <w:rFonts w:ascii="宋体" w:hAnsi="宋体" w:hint="eastAsia"/>
          <w:bCs/>
          <w:sz w:val="24"/>
        </w:rPr>
      </w:pPr>
      <w:r>
        <w:rPr>
          <w:rFonts w:ascii="宋体" w:hAnsi="宋体" w:hint="eastAsia"/>
          <w:bCs/>
          <w:sz w:val="24"/>
        </w:rPr>
        <w:lastRenderedPageBreak/>
        <w:t>26.1.12其他法律、法规及本招标文件规定的属无效投标的情形。</w:t>
      </w:r>
    </w:p>
    <w:p w14:paraId="0F9E4408" w14:textId="77777777" w:rsidR="00117657" w:rsidRDefault="00F05BAA">
      <w:pPr>
        <w:spacing w:line="440" w:lineRule="exact"/>
        <w:ind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78A3D2A0" w14:textId="77777777" w:rsidR="00117657" w:rsidRDefault="00F05BAA">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26.2.1符合专业条件的供应商或者对招标文件作实质响应的供应商不足三家的。26.2.2出现影响采购公正的违法、违规行为的。</w:t>
      </w:r>
    </w:p>
    <w:p w14:paraId="72A3565B" w14:textId="77777777" w:rsidR="00117657" w:rsidRDefault="00F05BAA">
      <w:pPr>
        <w:spacing w:line="440" w:lineRule="exact"/>
        <w:ind w:left="479"/>
        <w:rPr>
          <w:rFonts w:ascii="宋体" w:hAnsi="宋体" w:hint="eastAsia"/>
          <w:bCs/>
          <w:sz w:val="24"/>
        </w:rPr>
      </w:pPr>
      <w:r>
        <w:rPr>
          <w:rFonts w:ascii="宋体" w:hAnsi="宋体" w:hint="eastAsia"/>
          <w:bCs/>
          <w:sz w:val="24"/>
        </w:rPr>
        <w:t>26.2.3因重大变故，采购任务取消的。</w:t>
      </w:r>
    </w:p>
    <w:p w14:paraId="2E9EE9A4" w14:textId="77777777" w:rsidR="00117657" w:rsidRDefault="00F05BAA">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15BB7243" w14:textId="77777777" w:rsidR="00117657" w:rsidRDefault="00F05BAA">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50C2DF88" w14:textId="77777777" w:rsidR="00117657" w:rsidRDefault="00F05BAA">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118985C9" w14:textId="77777777" w:rsidR="00117657" w:rsidRDefault="00F05BAA">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0E7DE0A7" w14:textId="77777777" w:rsidR="00117657" w:rsidRDefault="00F05BAA">
      <w:pPr>
        <w:pStyle w:val="31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32EBE7F6" w14:textId="77777777" w:rsidR="00117657" w:rsidRDefault="00F05BAA">
      <w:pPr>
        <w:pStyle w:val="413"/>
        <w:spacing w:before="0" w:after="0" w:line="240" w:lineRule="auto"/>
        <w:ind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7F03F3D0" w14:textId="77777777" w:rsidR="00117657" w:rsidRDefault="00F05BAA">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8B462E7" w14:textId="77777777" w:rsidR="00117657" w:rsidRDefault="00F05BAA">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011437BF" w14:textId="77777777" w:rsidR="00117657" w:rsidRDefault="00F05BAA">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26FF1CD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11944153"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5136FA65"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22499518"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1B76F23F"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575F306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711F2D61" w14:textId="77777777" w:rsidR="00117657" w:rsidRDefault="00F05BAA">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3205758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4DC66848"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154AE353"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6ADA1A4"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472D3169" w14:textId="77777777" w:rsidR="00117657" w:rsidRDefault="00F05BAA">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lastRenderedPageBreak/>
        <w:t>28、质疑处理</w:t>
      </w:r>
      <w:bookmarkEnd w:id="174"/>
    </w:p>
    <w:p w14:paraId="2FF44E0F"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325245B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26EA6322" w14:textId="77777777" w:rsidR="00117657" w:rsidRDefault="00F05BAA">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2100966F" w14:textId="77777777" w:rsidR="00117657" w:rsidRDefault="00F05BAA">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43421B5F" w14:textId="77777777" w:rsidR="00117657" w:rsidRDefault="00F05BAA">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7BF0EC18" w14:textId="77777777" w:rsidR="00117657" w:rsidRDefault="00F05BAA">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14:paraId="4B9A0C62"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45A2FD37" w14:textId="77777777" w:rsidR="00117657" w:rsidRDefault="00F05BAA">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6C7F6FB8"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4B33919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253964F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1C1FD09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4F6BC745"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4F3EDE1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6046538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1696F78D"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lastRenderedPageBreak/>
        <w:t>28.5.5供应商组成联合体参加投标，联合体中任何一方或多方未按要求签字、盖章、加盖公章的质疑。</w:t>
      </w:r>
    </w:p>
    <w:p w14:paraId="3DB4B916" w14:textId="77777777" w:rsidR="00117657" w:rsidRDefault="00F05BAA">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200D5E11" w14:textId="77777777" w:rsidR="00117657" w:rsidRDefault="00F05BAA">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130B7BB5" w14:textId="77777777" w:rsidR="00117657" w:rsidRDefault="00F05BAA">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46FF3D49" w14:textId="77777777" w:rsidR="00117657" w:rsidRDefault="00F05BAA">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52246FA1" w14:textId="77777777" w:rsidR="00117657" w:rsidRDefault="00F05BAA">
      <w:pPr>
        <w:pStyle w:val="313"/>
        <w:spacing w:before="156" w:after="156" w:line="360" w:lineRule="auto"/>
      </w:pPr>
      <w:bookmarkStart w:id="175" w:name="_Toc120614220"/>
      <w:bookmarkStart w:id="176" w:name="_Toc16938552"/>
      <w:bookmarkStart w:id="177" w:name="_Toc20823308"/>
      <w:bookmarkStart w:id="178" w:name="_Toc513029236"/>
      <w:r>
        <w:rPr>
          <w:rFonts w:hint="eastAsia"/>
        </w:rPr>
        <w:t>七、授予合同</w:t>
      </w:r>
      <w:bookmarkEnd w:id="175"/>
    </w:p>
    <w:p w14:paraId="4DB4F858" w14:textId="77777777" w:rsidR="00117657" w:rsidRDefault="00F05BAA">
      <w:pPr>
        <w:pStyle w:val="413"/>
        <w:spacing w:before="0" w:after="0" w:line="240" w:lineRule="auto"/>
        <w:ind w:firstLine="600"/>
        <w:rPr>
          <w:rFonts w:ascii="黑体" w:hAnsi="宋体" w:cs="Times New Roman" w:hint="eastAsia"/>
          <w:b w:val="0"/>
          <w:sz w:val="30"/>
          <w:szCs w:val="30"/>
        </w:rPr>
      </w:pPr>
      <w:bookmarkStart w:id="179" w:name="_Toc513029237"/>
      <w:bookmarkStart w:id="180" w:name="_Toc20823309"/>
      <w:bookmarkStart w:id="181" w:name="_Toc16938553"/>
      <w:bookmarkEnd w:id="176"/>
      <w:bookmarkEnd w:id="177"/>
      <w:bookmarkEnd w:id="178"/>
      <w:r>
        <w:rPr>
          <w:rFonts w:ascii="黑体" w:hAnsi="宋体" w:cs="Times New Roman" w:hint="eastAsia"/>
          <w:b w:val="0"/>
          <w:sz w:val="30"/>
          <w:szCs w:val="30"/>
        </w:rPr>
        <w:t>30. 签订合同</w:t>
      </w:r>
    </w:p>
    <w:p w14:paraId="780998F7" w14:textId="77777777" w:rsidR="00117657" w:rsidRDefault="00F05BAA">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7030D289" w14:textId="77777777" w:rsidR="00117657" w:rsidRDefault="00F05BAA">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0CD70AD2" w14:textId="77777777" w:rsidR="00117657" w:rsidRDefault="00F05BAA">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493455CB" w14:textId="77777777" w:rsidR="00117657" w:rsidRDefault="00F05BAA">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69455D8D"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3017801" w14:textId="77777777" w:rsidR="00117657" w:rsidRDefault="00F05BAA">
      <w:pPr>
        <w:pStyle w:val="413"/>
        <w:spacing w:before="0" w:after="0" w:line="240" w:lineRule="auto"/>
        <w:ind w:firstLine="600"/>
        <w:rPr>
          <w:rFonts w:ascii="黑体" w:hAnsi="宋体" w:cs="Times New Roman" w:hint="eastAsia"/>
          <w:b w:val="0"/>
          <w:sz w:val="30"/>
          <w:szCs w:val="30"/>
        </w:rPr>
      </w:pPr>
      <w:bookmarkStart w:id="182" w:name="_Toc16938558"/>
      <w:bookmarkStart w:id="183" w:name="_Toc513029242"/>
      <w:bookmarkStart w:id="184" w:name="_Toc120614221"/>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334F4E23"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32E8F2B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lastRenderedPageBreak/>
        <w:t>中标人可凭政府采购合同办理融资贷款，详情请见江苏政府采购网“政采贷”专栏。</w:t>
      </w:r>
    </w:p>
    <w:p w14:paraId="412E49EE" w14:textId="77777777" w:rsidR="00117657" w:rsidRDefault="00F05BAA">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30FB33A5" w14:textId="77777777" w:rsidR="00117657" w:rsidRDefault="00F05BAA">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5D9815"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11FBFFA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4062D68A" w14:textId="77777777" w:rsidR="00117657" w:rsidRDefault="00F05BAA">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E396385"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74719EEC"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6E39E51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52E57283"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E9E082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0D37932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1D2DD2DE"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w:t>
      </w:r>
      <w:r>
        <w:rPr>
          <w:rFonts w:ascii="宋体" w:hAnsi="宋体"/>
          <w:sz w:val="24"/>
          <w:szCs w:val="24"/>
        </w:rPr>
        <w:lastRenderedPageBreak/>
        <w:t>自治区、直辖市监狱管理局、戒毒管理局，各地（设区的市）监狱、强制隔离戒毒所、戒毒康复所，以及新疆生产建设兵团监狱管理局、戒毒管理局的企业。</w:t>
      </w:r>
    </w:p>
    <w:p w14:paraId="72A7CB92"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31E85BD5"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552E2269"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6E53F870"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32DB558F"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00888E87"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24D051EB"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F0A07F"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4FA3F8B6"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3715F8EE"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69FD5EC9"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6C4523A3"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456E7E"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w:t>
      </w:r>
      <w:r>
        <w:rPr>
          <w:rFonts w:ascii="宋体" w:hAnsi="宋体"/>
          <w:sz w:val="24"/>
          <w:szCs w:val="24"/>
        </w:rPr>
        <w:lastRenderedPageBreak/>
        <w:t xml:space="preserve">证书，对获得证书的产品实施政府优先采购或强制采购。关于政府采购节能产品、环境标志产品的相关规定依据《关于调整优化节能产品、环境标志产品政府采购执行机制的通知》（财库〔2019〕9号）。 </w:t>
      </w:r>
    </w:p>
    <w:p w14:paraId="09B3DECF"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D164D45"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5C070277"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32.5绿色包装</w:t>
      </w:r>
    </w:p>
    <w:p w14:paraId="0150AC33"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27307F0"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6A7535AA" w14:textId="77777777" w:rsidR="00117657" w:rsidRDefault="00F05BAA">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6660E7A5"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4BEDBFA8"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lastRenderedPageBreak/>
        <w:t>时调整。</w:t>
      </w:r>
    </w:p>
    <w:p w14:paraId="5F43952A"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60F40A5"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2F36E051"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6B097DD1" w14:textId="77777777" w:rsidR="00117657" w:rsidRDefault="00F05BAA">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39BD2E90" w14:textId="77777777" w:rsidR="00117657" w:rsidRDefault="00F05BAA">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2194C8" w14:textId="77777777" w:rsidR="00117657" w:rsidRDefault="00F05BAA">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435D556B" w14:textId="77777777" w:rsidR="00117657" w:rsidRDefault="00F05BAA">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41F9AD23" w14:textId="77777777" w:rsidR="00117657" w:rsidRDefault="00F05BAA">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”系统链接访问（首次使用需注册，网址：</w:t>
      </w:r>
      <w:r>
        <w:rPr>
          <w:rFonts w:ascii="宋体" w:hAnsi="宋体" w:cs="宋体" w:hint="eastAsia"/>
          <w:color w:val="00000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C2D87FA" w14:textId="77777777" w:rsidR="00117657" w:rsidRDefault="00117657">
      <w:pPr>
        <w:spacing w:line="480" w:lineRule="exact"/>
        <w:ind w:firstLine="480"/>
        <w:rPr>
          <w:rFonts w:ascii="宋体" w:hAnsi="宋体" w:hint="eastAsia"/>
          <w:sz w:val="24"/>
          <w:szCs w:val="24"/>
        </w:rPr>
      </w:pPr>
    </w:p>
    <w:p w14:paraId="288D1261" w14:textId="77777777" w:rsidR="00117657" w:rsidRDefault="00117657"/>
    <w:p w14:paraId="0DBBB74A" w14:textId="77777777" w:rsidR="00117657" w:rsidRDefault="00117657">
      <w:pPr>
        <w:pStyle w:val="17"/>
      </w:pPr>
    </w:p>
    <w:p w14:paraId="55B1FD31" w14:textId="77777777" w:rsidR="00117657" w:rsidRDefault="00117657"/>
    <w:p w14:paraId="3AC4523F" w14:textId="77777777" w:rsidR="00117657" w:rsidRDefault="00117657"/>
    <w:p w14:paraId="12BBB1DF" w14:textId="77777777" w:rsidR="00117657" w:rsidRDefault="00117657"/>
    <w:p w14:paraId="4C2A88F6" w14:textId="77777777" w:rsidR="00117657" w:rsidRDefault="00117657"/>
    <w:p w14:paraId="71533A21" w14:textId="77777777" w:rsidR="00117657" w:rsidRDefault="00117657"/>
    <w:p w14:paraId="5E0750CF" w14:textId="77777777" w:rsidR="00117657" w:rsidRDefault="00117657"/>
    <w:p w14:paraId="1DED309B" w14:textId="77777777" w:rsidR="00117657" w:rsidRDefault="00117657"/>
    <w:p w14:paraId="5BC5095C" w14:textId="77777777" w:rsidR="00117657" w:rsidRDefault="00117657"/>
    <w:p w14:paraId="799E3E9D" w14:textId="77777777" w:rsidR="0090609B" w:rsidRDefault="0090609B"/>
    <w:p w14:paraId="76752E63" w14:textId="77777777" w:rsidR="0090609B" w:rsidRDefault="0090609B"/>
    <w:p w14:paraId="6B6CD0A4" w14:textId="77777777" w:rsidR="0090609B" w:rsidRDefault="0090609B"/>
    <w:p w14:paraId="678EB967" w14:textId="77777777" w:rsidR="0090609B" w:rsidRDefault="0090609B"/>
    <w:p w14:paraId="5D220CC6" w14:textId="77777777" w:rsidR="0090609B" w:rsidRDefault="0090609B"/>
    <w:p w14:paraId="03984A36" w14:textId="77777777" w:rsidR="0090609B" w:rsidRDefault="0090609B"/>
    <w:p w14:paraId="7F673E37" w14:textId="77777777" w:rsidR="0090609B" w:rsidRDefault="0090609B"/>
    <w:p w14:paraId="1A0EE542" w14:textId="77777777" w:rsidR="0090609B" w:rsidRDefault="0090609B"/>
    <w:p w14:paraId="1D51B260" w14:textId="77777777" w:rsidR="0090609B" w:rsidRDefault="0090609B"/>
    <w:p w14:paraId="1D9BA4AC" w14:textId="77777777" w:rsidR="0090609B" w:rsidRDefault="0090609B"/>
    <w:p w14:paraId="3104CC91" w14:textId="77777777" w:rsidR="0090609B" w:rsidRDefault="0090609B"/>
    <w:p w14:paraId="52989A2E" w14:textId="77777777" w:rsidR="0090609B" w:rsidRDefault="0090609B"/>
    <w:p w14:paraId="4783B439" w14:textId="77777777" w:rsidR="0090609B" w:rsidRDefault="0090609B"/>
    <w:p w14:paraId="4F3EDB2F" w14:textId="77777777" w:rsidR="0090609B" w:rsidRDefault="0090609B"/>
    <w:p w14:paraId="69E8EE13" w14:textId="77777777" w:rsidR="0090609B" w:rsidRDefault="0090609B"/>
    <w:p w14:paraId="7990A846" w14:textId="77777777" w:rsidR="0090609B" w:rsidRDefault="0090609B"/>
    <w:p w14:paraId="046D39E6" w14:textId="77777777" w:rsidR="0090609B" w:rsidRDefault="0090609B"/>
    <w:p w14:paraId="1DB7581C" w14:textId="77777777" w:rsidR="0090609B" w:rsidRDefault="0090609B"/>
    <w:p w14:paraId="4C696D02" w14:textId="77777777" w:rsidR="0090609B" w:rsidRDefault="0090609B"/>
    <w:p w14:paraId="0C0615BF" w14:textId="77777777" w:rsidR="0090609B" w:rsidRDefault="0090609B"/>
    <w:p w14:paraId="33064995" w14:textId="77777777" w:rsidR="0090609B" w:rsidRDefault="0090609B"/>
    <w:p w14:paraId="575C89B8" w14:textId="77777777" w:rsidR="0090609B" w:rsidRDefault="0090609B"/>
    <w:p w14:paraId="17D06214" w14:textId="77777777" w:rsidR="0090609B" w:rsidRDefault="0090609B"/>
    <w:p w14:paraId="6E201C9B" w14:textId="77777777" w:rsidR="0090609B" w:rsidRDefault="0090609B"/>
    <w:p w14:paraId="65889B33" w14:textId="77777777" w:rsidR="0090609B" w:rsidRDefault="0090609B"/>
    <w:p w14:paraId="37B4557F" w14:textId="77777777" w:rsidR="0090609B" w:rsidRDefault="0090609B"/>
    <w:p w14:paraId="7B87A25C" w14:textId="77777777" w:rsidR="0090609B" w:rsidRDefault="0090609B"/>
    <w:p w14:paraId="6B1EAAD5" w14:textId="77777777" w:rsidR="0090609B" w:rsidRDefault="0090609B"/>
    <w:p w14:paraId="395F254A" w14:textId="77777777" w:rsidR="0090609B" w:rsidRDefault="0090609B"/>
    <w:p w14:paraId="6349815B" w14:textId="77777777" w:rsidR="0090609B" w:rsidRDefault="0090609B">
      <w:pPr>
        <w:rPr>
          <w:rFonts w:hint="eastAsia"/>
        </w:rPr>
      </w:pPr>
    </w:p>
    <w:p w14:paraId="77D6322E" w14:textId="77777777" w:rsidR="00117657" w:rsidRDefault="00117657"/>
    <w:p w14:paraId="4A7D0889" w14:textId="77777777" w:rsidR="00117657" w:rsidRDefault="00117657"/>
    <w:p w14:paraId="6C9E1212" w14:textId="77777777" w:rsidR="00117657" w:rsidRDefault="00F05BAA">
      <w:pPr>
        <w:pStyle w:val="114"/>
        <w:rPr>
          <w:rFonts w:ascii="黑体" w:eastAsia="黑体"/>
          <w:bCs/>
          <w:sz w:val="44"/>
        </w:rPr>
      </w:pPr>
      <w:bookmarkStart w:id="187" w:name="_Toc173761691"/>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40B0B0DA" w14:textId="77777777" w:rsidR="00117657" w:rsidRDefault="00F05BAA">
      <w:pPr>
        <w:spacing w:line="500" w:lineRule="exact"/>
        <w:ind w:firstLine="480"/>
        <w:rPr>
          <w:rFonts w:ascii="宋体" w:hAnsi="宋体" w:hint="eastAsia"/>
          <w:bCs/>
          <w:sz w:val="24"/>
        </w:rPr>
      </w:pPr>
      <w:bookmarkStart w:id="188" w:name="_Toc20823315"/>
      <w:bookmarkStart w:id="189" w:name="_Toc16938559"/>
      <w:bookmarkStart w:id="190" w:name="_Toc513029243"/>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5FE5924E" w14:textId="77777777" w:rsidR="00117657" w:rsidRDefault="00F05BAA">
      <w:pPr>
        <w:jc w:val="center"/>
        <w:rPr>
          <w:rFonts w:ascii="宋体" w:hAnsi="宋体" w:hint="eastAsia"/>
          <w:b/>
          <w:bCs/>
          <w:sz w:val="30"/>
          <w:szCs w:val="20"/>
        </w:rPr>
      </w:pPr>
      <w:r>
        <w:rPr>
          <w:rFonts w:ascii="宋体" w:hAnsi="宋体" w:hint="eastAsia"/>
          <w:b/>
          <w:sz w:val="30"/>
        </w:rPr>
        <w:t>常州市政府采购合同（服务）（合同编号）</w:t>
      </w:r>
    </w:p>
    <w:p w14:paraId="77E82282" w14:textId="77777777" w:rsidR="00117657" w:rsidRDefault="00F05BAA">
      <w:pPr>
        <w:pStyle w:val="1e"/>
        <w:spacing w:before="120" w:after="120"/>
        <w:rPr>
          <w:rFonts w:hAnsi="宋体" w:hint="eastAsia"/>
          <w:sz w:val="24"/>
          <w:szCs w:val="24"/>
        </w:rPr>
      </w:pPr>
      <w:r>
        <w:rPr>
          <w:rFonts w:hAnsi="宋体"/>
          <w:sz w:val="24"/>
          <w:szCs w:val="24"/>
        </w:rPr>
        <w:t>项目名称：                                       项目编号：</w:t>
      </w:r>
    </w:p>
    <w:p w14:paraId="446FEFDF" w14:textId="77777777" w:rsidR="00117657" w:rsidRDefault="00F05BAA">
      <w:pPr>
        <w:pStyle w:val="1e"/>
        <w:spacing w:before="120" w:after="120"/>
        <w:rPr>
          <w:rFonts w:hAnsi="宋体" w:hint="eastAsia"/>
          <w:sz w:val="24"/>
          <w:szCs w:val="24"/>
        </w:rPr>
      </w:pPr>
      <w:r>
        <w:rPr>
          <w:rFonts w:hAnsi="宋体"/>
          <w:sz w:val="24"/>
          <w:szCs w:val="24"/>
        </w:rPr>
        <w:t>甲方：（买方）_________</w:t>
      </w:r>
    </w:p>
    <w:p w14:paraId="1B9BEAF4" w14:textId="77777777" w:rsidR="00117657" w:rsidRDefault="00F05BAA">
      <w:pPr>
        <w:pStyle w:val="1e"/>
        <w:spacing w:before="120" w:after="120"/>
        <w:rPr>
          <w:rFonts w:hAnsi="宋体" w:hint="eastAsia"/>
          <w:sz w:val="24"/>
          <w:szCs w:val="24"/>
        </w:rPr>
      </w:pPr>
      <w:r>
        <w:rPr>
          <w:rFonts w:hAnsi="宋体"/>
          <w:sz w:val="24"/>
          <w:szCs w:val="24"/>
        </w:rPr>
        <w:t>乙方：（卖方）_________</w:t>
      </w:r>
    </w:p>
    <w:p w14:paraId="474C12BC" w14:textId="77777777" w:rsidR="00117657" w:rsidRDefault="00F05BAA">
      <w:pPr>
        <w:pStyle w:val="1e"/>
        <w:spacing w:before="120" w:after="120"/>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325DCE5F" w14:textId="77777777" w:rsidR="00117657" w:rsidRDefault="00F05BAA">
      <w:pPr>
        <w:pStyle w:val="1e"/>
        <w:spacing w:before="120" w:after="120"/>
        <w:rPr>
          <w:rFonts w:hAnsi="宋体" w:hint="eastAsia"/>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7AF6F187" w14:textId="77777777" w:rsidR="00117657" w:rsidRDefault="00F05BAA">
      <w:pPr>
        <w:pStyle w:val="1e"/>
        <w:spacing w:before="120" w:after="120"/>
        <w:rPr>
          <w:rFonts w:hAnsi="宋体" w:hint="eastAsia"/>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14:paraId="262F0DEF" w14:textId="77777777" w:rsidR="00117657" w:rsidRDefault="00F05BAA">
      <w:pPr>
        <w:pStyle w:val="1e"/>
        <w:spacing w:before="120" w:after="120"/>
        <w:rPr>
          <w:rFonts w:hAnsi="宋体" w:hint="eastAsia"/>
          <w:sz w:val="24"/>
          <w:szCs w:val="24"/>
        </w:rPr>
      </w:pPr>
      <w:r>
        <w:rPr>
          <w:rFonts w:hAnsi="宋体"/>
          <w:sz w:val="24"/>
          <w:szCs w:val="24"/>
        </w:rPr>
        <w:t>1.2</w:t>
      </w:r>
      <w:r>
        <w:rPr>
          <w:rFonts w:hAnsi="宋体" w:hint="eastAsia"/>
          <w:sz w:val="24"/>
          <w:szCs w:val="24"/>
        </w:rPr>
        <w:t>标的质量：</w:t>
      </w:r>
    </w:p>
    <w:p w14:paraId="48BED321" w14:textId="77777777" w:rsidR="00117657" w:rsidRDefault="00F05BAA">
      <w:pPr>
        <w:pStyle w:val="1e"/>
        <w:spacing w:before="120" w:after="120"/>
        <w:rPr>
          <w:rFonts w:hAnsi="宋体" w:hint="eastAsia"/>
          <w:sz w:val="24"/>
          <w:szCs w:val="24"/>
        </w:rPr>
      </w:pPr>
      <w:r>
        <w:rPr>
          <w:rFonts w:hAnsi="宋体" w:hint="eastAsia"/>
          <w:sz w:val="24"/>
          <w:szCs w:val="24"/>
        </w:rPr>
        <w:t>1.3 标的数量（规模）：</w:t>
      </w:r>
    </w:p>
    <w:p w14:paraId="0986FDEB" w14:textId="77777777" w:rsidR="00117657" w:rsidRDefault="00F05BAA">
      <w:pPr>
        <w:pStyle w:val="1e"/>
        <w:spacing w:before="120" w:after="120"/>
        <w:rPr>
          <w:rFonts w:hAnsi="宋体" w:hint="eastAsia"/>
          <w:sz w:val="24"/>
          <w:szCs w:val="24"/>
        </w:rPr>
      </w:pPr>
      <w:r>
        <w:rPr>
          <w:rFonts w:hAnsi="宋体" w:hint="eastAsia"/>
          <w:sz w:val="24"/>
          <w:szCs w:val="24"/>
        </w:rPr>
        <w:t>1.4 履行时间（期限）：</w:t>
      </w:r>
    </w:p>
    <w:p w14:paraId="4BD39BDC" w14:textId="77777777" w:rsidR="00117657" w:rsidRDefault="00F05BAA">
      <w:pPr>
        <w:pStyle w:val="1e"/>
        <w:spacing w:before="120" w:after="120"/>
        <w:rPr>
          <w:rFonts w:hAnsi="宋体" w:hint="eastAsia"/>
          <w:sz w:val="24"/>
          <w:szCs w:val="24"/>
        </w:rPr>
      </w:pPr>
      <w:r>
        <w:rPr>
          <w:rFonts w:hAnsi="宋体" w:hint="eastAsia"/>
          <w:sz w:val="24"/>
          <w:szCs w:val="24"/>
        </w:rPr>
        <w:t>1.5 履行地点：</w:t>
      </w:r>
    </w:p>
    <w:p w14:paraId="42B17986" w14:textId="77777777" w:rsidR="00117657" w:rsidRDefault="00F05BAA">
      <w:pPr>
        <w:pStyle w:val="1e"/>
        <w:spacing w:before="120" w:after="120"/>
        <w:rPr>
          <w:rFonts w:hAnsi="宋体" w:hint="eastAsia"/>
          <w:sz w:val="24"/>
          <w:szCs w:val="24"/>
        </w:rPr>
      </w:pPr>
      <w:r>
        <w:rPr>
          <w:rFonts w:hAnsi="宋体"/>
          <w:sz w:val="24"/>
          <w:szCs w:val="24"/>
        </w:rPr>
        <w:t>1.</w:t>
      </w:r>
      <w:r>
        <w:rPr>
          <w:rFonts w:hAnsi="宋体" w:hint="eastAsia"/>
          <w:sz w:val="24"/>
          <w:szCs w:val="24"/>
        </w:rPr>
        <w:t>6履行方式：</w:t>
      </w:r>
    </w:p>
    <w:p w14:paraId="05D2A8FF" w14:textId="77777777" w:rsidR="00117657" w:rsidRDefault="00F05BAA">
      <w:pPr>
        <w:pStyle w:val="1e"/>
        <w:spacing w:before="120" w:after="120"/>
        <w:rPr>
          <w:rFonts w:hAnsi="宋体" w:hint="eastAsia"/>
          <w:b/>
          <w:sz w:val="24"/>
          <w:szCs w:val="24"/>
        </w:rPr>
      </w:pPr>
      <w:r>
        <w:rPr>
          <w:rFonts w:hAnsi="宋体"/>
          <w:b/>
          <w:sz w:val="24"/>
          <w:szCs w:val="24"/>
        </w:rPr>
        <w:t>二、合同金额</w:t>
      </w:r>
    </w:p>
    <w:p w14:paraId="25A4BF8C" w14:textId="77777777" w:rsidR="00117657" w:rsidRDefault="00F05BAA">
      <w:pPr>
        <w:pStyle w:val="1e"/>
        <w:spacing w:before="120" w:after="120"/>
        <w:ind w:left="410" w:hanging="410"/>
        <w:rPr>
          <w:rFonts w:hAnsi="宋体" w:hint="eastAsia"/>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10AF6905" w14:textId="77777777" w:rsidR="00117657" w:rsidRDefault="00F05BAA">
      <w:pPr>
        <w:pStyle w:val="1e"/>
        <w:spacing w:before="120" w:after="120"/>
        <w:rPr>
          <w:rFonts w:hAnsi="宋体" w:hint="eastAsia"/>
          <w:b/>
          <w:sz w:val="24"/>
          <w:szCs w:val="24"/>
        </w:rPr>
      </w:pPr>
      <w:r>
        <w:rPr>
          <w:rFonts w:hAnsi="宋体"/>
          <w:b/>
          <w:sz w:val="24"/>
          <w:szCs w:val="24"/>
        </w:rPr>
        <w:t>三、技术资料</w:t>
      </w:r>
    </w:p>
    <w:p w14:paraId="21B55ED9" w14:textId="77777777" w:rsidR="00117657" w:rsidRDefault="00F05BAA">
      <w:pPr>
        <w:pStyle w:val="1e"/>
        <w:spacing w:before="120" w:after="120"/>
        <w:ind w:left="410" w:hanging="410"/>
        <w:rPr>
          <w:rFonts w:hAnsi="宋体" w:hint="eastAsia"/>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44E177EC" w14:textId="77777777" w:rsidR="00117657" w:rsidRDefault="00F05BAA">
      <w:pPr>
        <w:pStyle w:val="1e"/>
        <w:spacing w:before="120" w:after="120"/>
        <w:ind w:left="410" w:hanging="410"/>
        <w:rPr>
          <w:rFonts w:hAnsi="宋体" w:hint="eastAsia"/>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14:paraId="5B15CE33" w14:textId="77777777" w:rsidR="00117657" w:rsidRDefault="00F05BAA">
      <w:pPr>
        <w:pStyle w:val="1e"/>
        <w:spacing w:before="120" w:after="120"/>
        <w:ind w:left="412" w:hanging="412"/>
        <w:rPr>
          <w:rFonts w:hAnsi="宋体" w:hint="eastAsia"/>
          <w:b/>
          <w:sz w:val="24"/>
          <w:szCs w:val="24"/>
        </w:rPr>
      </w:pPr>
      <w:r>
        <w:rPr>
          <w:rFonts w:hAnsi="宋体"/>
          <w:b/>
          <w:sz w:val="24"/>
          <w:szCs w:val="24"/>
        </w:rPr>
        <w:t>四、知识产权</w:t>
      </w:r>
    </w:p>
    <w:p w14:paraId="61B7E99A" w14:textId="77777777" w:rsidR="00117657" w:rsidRDefault="00F05BAA">
      <w:pPr>
        <w:pStyle w:val="1e"/>
        <w:spacing w:before="120" w:after="120"/>
        <w:ind w:left="408" w:hanging="408"/>
        <w:rPr>
          <w:rFonts w:hAnsi="宋体" w:hint="eastAsia"/>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7B214D54" w14:textId="77777777" w:rsidR="00117657" w:rsidRDefault="00F05BAA">
      <w:pPr>
        <w:pStyle w:val="1e"/>
        <w:spacing w:before="120" w:after="120"/>
        <w:rPr>
          <w:rFonts w:hAnsi="宋体" w:hint="eastAsia"/>
          <w:sz w:val="24"/>
          <w:szCs w:val="24"/>
          <w:u w:val="single"/>
        </w:rPr>
      </w:pPr>
      <w:r>
        <w:rPr>
          <w:rFonts w:hAnsi="宋体"/>
          <w:b/>
          <w:sz w:val="24"/>
          <w:szCs w:val="24"/>
        </w:rPr>
        <w:t>五、产权担保</w:t>
      </w:r>
    </w:p>
    <w:p w14:paraId="0E5D4AAE" w14:textId="77777777" w:rsidR="00117657" w:rsidRDefault="00F05BAA">
      <w:pPr>
        <w:pStyle w:val="1e"/>
        <w:spacing w:before="120" w:after="120"/>
        <w:ind w:left="408" w:hanging="408"/>
        <w:rPr>
          <w:rFonts w:hAnsi="宋体" w:hint="eastAsia"/>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14:paraId="0A4E0A1F" w14:textId="77777777" w:rsidR="00117657" w:rsidRDefault="00F05BAA">
      <w:pPr>
        <w:pStyle w:val="1e"/>
        <w:spacing w:before="120" w:after="120"/>
        <w:ind w:left="410" w:hanging="410"/>
        <w:rPr>
          <w:rFonts w:hAnsi="宋体" w:hint="eastAsia"/>
          <w:b/>
          <w:sz w:val="24"/>
          <w:szCs w:val="24"/>
        </w:rPr>
      </w:pPr>
      <w:r>
        <w:rPr>
          <w:rFonts w:hAnsi="宋体"/>
          <w:b/>
          <w:sz w:val="24"/>
          <w:szCs w:val="24"/>
        </w:rPr>
        <w:t>六、履约保证金</w:t>
      </w:r>
    </w:p>
    <w:p w14:paraId="64F59AAA"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48C48B39"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 xml:space="preserve">6.1 </w:t>
      </w:r>
      <w:r>
        <w:rPr>
          <w:rFonts w:hAnsi="宋体"/>
          <w:sz w:val="24"/>
          <w:szCs w:val="24"/>
        </w:rPr>
        <w:t>乙方交纳人民币</w:t>
      </w:r>
      <w:r>
        <w:rPr>
          <w:rFonts w:hAnsi="宋体" w:hint="eastAsia"/>
          <w:sz w:val="24"/>
          <w:szCs w:val="24"/>
          <w:u w:val="single"/>
        </w:rPr>
        <w:t>/</w:t>
      </w:r>
      <w:r>
        <w:rPr>
          <w:rFonts w:hAnsi="宋体"/>
          <w:sz w:val="24"/>
          <w:szCs w:val="24"/>
          <w:u w:val="single"/>
        </w:rPr>
        <w:t>_</w:t>
      </w:r>
      <w:r>
        <w:rPr>
          <w:rFonts w:hAnsi="宋体"/>
          <w:sz w:val="24"/>
          <w:szCs w:val="24"/>
        </w:rPr>
        <w:t>元作为本合同的履约保证金。（不得超过合同金额的5%）。供应商可以自主选择以支票、汇票、本票、保函（保险）等非现金形式</w:t>
      </w:r>
      <w:r>
        <w:rPr>
          <w:rFonts w:hAnsi="宋体" w:hint="eastAsia"/>
          <w:sz w:val="24"/>
          <w:szCs w:val="24"/>
        </w:rPr>
        <w:t>交纳</w:t>
      </w:r>
      <w:r>
        <w:rPr>
          <w:rFonts w:hAnsi="宋体"/>
          <w:sz w:val="24"/>
          <w:szCs w:val="24"/>
        </w:rPr>
        <w:t>或提交，</w:t>
      </w:r>
      <w:r>
        <w:rPr>
          <w:rFonts w:hAnsi="宋体"/>
          <w:sz w:val="24"/>
          <w:szCs w:val="24"/>
        </w:rPr>
        <w:lastRenderedPageBreak/>
        <w:t>按照省市有关文件精神，鼓励优先采用电子履约保函（保险）形式。</w:t>
      </w:r>
    </w:p>
    <w:p w14:paraId="1D5FE721"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6.2合同履行结束后，甲方应及时退还交纳的履约保证金。</w:t>
      </w:r>
    </w:p>
    <w:p w14:paraId="24A38172"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6.2.1履约保证金退还方式：</w:t>
      </w:r>
    </w:p>
    <w:p w14:paraId="02280F80"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6.2.2履约保证金退还时间：</w:t>
      </w:r>
    </w:p>
    <w:p w14:paraId="7A42F933"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6.2.3履约保证金退还条件：</w:t>
      </w:r>
    </w:p>
    <w:p w14:paraId="33DF2CAE" w14:textId="77777777" w:rsidR="00117657" w:rsidRDefault="00F05BAA">
      <w:pPr>
        <w:pStyle w:val="1e"/>
        <w:spacing w:before="120" w:after="120"/>
        <w:ind w:left="408" w:hanging="408"/>
        <w:rPr>
          <w:rFonts w:hAnsi="宋体" w:hint="eastAsia"/>
          <w:sz w:val="24"/>
          <w:szCs w:val="24"/>
        </w:rPr>
      </w:pPr>
      <w:r>
        <w:rPr>
          <w:rFonts w:hAnsi="宋体" w:hint="eastAsia"/>
          <w:sz w:val="24"/>
          <w:szCs w:val="24"/>
        </w:rPr>
        <w:t>6.2.4履约保证金不予退还的情形：</w:t>
      </w:r>
    </w:p>
    <w:p w14:paraId="37F3E5D0" w14:textId="77777777" w:rsidR="00117657" w:rsidRDefault="00F05BAA">
      <w:pPr>
        <w:spacing w:before="156" w:after="156"/>
        <w:rPr>
          <w:rFonts w:ascii="宋体" w:eastAsia="仿宋_GB2312" w:hAnsi="宋体" w:hint="eastAsia"/>
          <w:b/>
          <w:sz w:val="24"/>
          <w:szCs w:val="24"/>
        </w:rPr>
      </w:pPr>
      <w:r>
        <w:rPr>
          <w:rFonts w:ascii="宋体" w:hAnsi="宋体" w:hint="eastAsia"/>
          <w:b/>
          <w:sz w:val="24"/>
          <w:szCs w:val="24"/>
        </w:rPr>
        <w:t>七、合同转包或分包</w:t>
      </w:r>
    </w:p>
    <w:p w14:paraId="2A52ED5C" w14:textId="77777777" w:rsidR="00117657" w:rsidRDefault="00F05BAA">
      <w:pPr>
        <w:spacing w:before="156" w:after="156"/>
        <w:rPr>
          <w:rFonts w:ascii="宋体" w:hAnsi="宋体" w:hint="eastAsia"/>
          <w:sz w:val="24"/>
          <w:szCs w:val="24"/>
        </w:rPr>
      </w:pPr>
      <w:r>
        <w:rPr>
          <w:rFonts w:ascii="宋体" w:hAnsi="宋体" w:hint="eastAsia"/>
          <w:sz w:val="24"/>
          <w:szCs w:val="24"/>
        </w:rPr>
        <w:t>7.1乙方不得将合同标的转包给他人履行。</w:t>
      </w:r>
    </w:p>
    <w:p w14:paraId="0C95ABDB" w14:textId="77777777" w:rsidR="00117657" w:rsidRDefault="00F05BAA">
      <w:pPr>
        <w:spacing w:before="156" w:after="156"/>
        <w:rPr>
          <w:rFonts w:ascii="宋体" w:hAnsi="宋体" w:hint="eastAsia"/>
          <w:sz w:val="24"/>
          <w:szCs w:val="24"/>
        </w:rPr>
      </w:pPr>
      <w:r>
        <w:rPr>
          <w:rFonts w:ascii="宋体" w:hAnsi="宋体" w:hint="eastAsia"/>
          <w:sz w:val="24"/>
          <w:szCs w:val="24"/>
        </w:rPr>
        <w:t>7.2乙方不得将合同标的分包给他人履行。</w:t>
      </w:r>
    </w:p>
    <w:p w14:paraId="2FF6D92E" w14:textId="77777777" w:rsidR="00117657" w:rsidRDefault="00F05BAA">
      <w:pPr>
        <w:spacing w:before="156" w:after="156"/>
        <w:rPr>
          <w:rFonts w:ascii="宋体" w:eastAsia="仿宋_GB2312" w:hAnsi="宋体" w:hint="eastAsia"/>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5BD1B6A9" w14:textId="77777777" w:rsidR="00117657" w:rsidRDefault="00F05BAA">
      <w:pPr>
        <w:pStyle w:val="1e"/>
        <w:spacing w:before="120" w:after="120"/>
        <w:rPr>
          <w:rFonts w:hAnsi="宋体" w:hint="eastAsia"/>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0C7B2DEC" w14:textId="77777777" w:rsidR="00117657" w:rsidRDefault="00F05BAA">
      <w:pPr>
        <w:spacing w:before="156" w:after="156"/>
        <w:rPr>
          <w:rFonts w:hAnsi="宋体" w:hint="eastAsia"/>
          <w:bCs/>
          <w:sz w:val="24"/>
          <w:szCs w:val="24"/>
        </w:rPr>
      </w:pPr>
      <w:r>
        <w:rPr>
          <w:rFonts w:ascii="宋体" w:hAnsi="宋体" w:hint="eastAsia"/>
          <w:sz w:val="24"/>
        </w:rPr>
        <w:t>8.1分期付款：</w:t>
      </w:r>
      <w:r>
        <w:rPr>
          <w:rFonts w:ascii="宋体" w:hAnsi="宋体" w:hint="eastAsia"/>
          <w:sz w:val="24"/>
          <w:u w:val="single"/>
        </w:rPr>
        <w:t>合同签订完成后，采购人接受中标人实施人员进场后10个工作日内支付合同总价的30%为预付款，系统上线并完成验收合格后10个工作日内支付合同总价的60%，运维期满前10个工作日内支付合同总价的10%。满足合同约定支付条件的，自收到发票后10个工作日内支付。</w:t>
      </w:r>
    </w:p>
    <w:p w14:paraId="1C91B607" w14:textId="77777777" w:rsidR="00117657" w:rsidRDefault="00F05BAA">
      <w:pPr>
        <w:spacing w:before="156" w:after="156"/>
        <w:rPr>
          <w:rFonts w:ascii="宋体" w:eastAsia="仿宋_GB2312" w:hAnsi="宋体" w:hint="eastAsia"/>
          <w:b/>
          <w:sz w:val="24"/>
          <w:szCs w:val="24"/>
        </w:rPr>
      </w:pPr>
      <w:r>
        <w:rPr>
          <w:rFonts w:ascii="宋体" w:hAnsi="宋体" w:hint="eastAsia"/>
          <w:b/>
          <w:sz w:val="24"/>
          <w:szCs w:val="24"/>
        </w:rPr>
        <w:t>九、税费</w:t>
      </w:r>
    </w:p>
    <w:p w14:paraId="2078109E" w14:textId="77777777" w:rsidR="00117657" w:rsidRDefault="00F05BAA">
      <w:pPr>
        <w:spacing w:before="156" w:after="156"/>
        <w:rPr>
          <w:rFonts w:ascii="宋体" w:eastAsia="仿宋_GB2312" w:hAnsi="宋体" w:hint="eastAsia"/>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7A25B128" w14:textId="77777777" w:rsidR="00117657" w:rsidRDefault="00F05BAA">
      <w:pPr>
        <w:pStyle w:val="1e"/>
        <w:spacing w:before="120" w:after="120"/>
        <w:rPr>
          <w:rFonts w:hAnsi="宋体" w:hint="eastAsia"/>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2E453E79"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10.1 甲方依法组织履约验收工作。</w:t>
      </w:r>
    </w:p>
    <w:p w14:paraId="239EEE58"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94B2A0"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10.3 对于实际使用人和甲方分离的项目，甲方邀请实际使用人参与验收。</w:t>
      </w:r>
    </w:p>
    <w:p w14:paraId="4FB4C860"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14:paraId="066278AD"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14:paraId="0D56DD03" w14:textId="77777777" w:rsidR="00117657" w:rsidRDefault="00F05BAA">
      <w:pPr>
        <w:pStyle w:val="1e"/>
        <w:spacing w:before="120" w:after="120"/>
        <w:ind w:left="480" w:hanging="480"/>
        <w:rPr>
          <w:rFonts w:hAnsi="宋体" w:hint="eastAsia"/>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19C9884" w14:textId="77777777" w:rsidR="00117657" w:rsidRDefault="00F05BAA">
      <w:pPr>
        <w:pStyle w:val="1e"/>
        <w:spacing w:before="120" w:after="120"/>
        <w:rPr>
          <w:rFonts w:hAnsi="宋体" w:hint="eastAsia"/>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48630CFD" w14:textId="77777777" w:rsidR="00117657" w:rsidRDefault="00F05BAA">
      <w:pPr>
        <w:pStyle w:val="1e"/>
        <w:spacing w:before="120" w:after="120"/>
        <w:ind w:left="410" w:hanging="410"/>
        <w:rPr>
          <w:rFonts w:hAnsi="宋体" w:hint="eastAsia"/>
          <w:sz w:val="24"/>
          <w:szCs w:val="24"/>
        </w:rPr>
      </w:pPr>
      <w:r>
        <w:rPr>
          <w:rFonts w:hAnsi="宋体"/>
          <w:sz w:val="24"/>
          <w:szCs w:val="24"/>
        </w:rPr>
        <w:lastRenderedPageBreak/>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7B2E4EED" w14:textId="77777777" w:rsidR="00117657" w:rsidRDefault="00F05BAA">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4D307B8E" w14:textId="77777777" w:rsidR="00117657" w:rsidRDefault="00F05BAA">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333A30DB" w14:textId="77777777" w:rsidR="00117657" w:rsidRDefault="00F05BAA">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02A4EAA1" w14:textId="77777777" w:rsidR="00117657" w:rsidRDefault="00F05BAA">
      <w:pPr>
        <w:pStyle w:val="1e"/>
        <w:spacing w:before="120" w:after="120"/>
        <w:rPr>
          <w:rFonts w:hAnsi="宋体" w:hint="eastAsia"/>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68F8FCBF" w14:textId="77777777" w:rsidR="00117657" w:rsidRDefault="00F05BAA">
      <w:pPr>
        <w:pStyle w:val="1e"/>
        <w:spacing w:before="120" w:after="120"/>
        <w:ind w:left="480" w:hanging="48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1DD46D3E" w14:textId="77777777" w:rsidR="00117657" w:rsidRDefault="00F05BAA">
      <w:pPr>
        <w:pStyle w:val="1e"/>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2DB37589" w14:textId="77777777" w:rsidR="00117657" w:rsidRDefault="00F05BAA">
      <w:pPr>
        <w:pStyle w:val="1e"/>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1BBDC83E" w14:textId="77777777" w:rsidR="00117657" w:rsidRDefault="00F05BAA">
      <w:pPr>
        <w:pStyle w:val="1e"/>
        <w:spacing w:before="120" w:after="120"/>
        <w:rPr>
          <w:rFonts w:hAnsi="宋体" w:hint="eastAsia"/>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511A4637" w14:textId="77777777" w:rsidR="00117657" w:rsidRDefault="00F05BAA">
      <w:pPr>
        <w:pStyle w:val="1e"/>
        <w:spacing w:before="120" w:after="120"/>
        <w:rPr>
          <w:rFonts w:hAnsi="宋体" w:hint="eastAsia"/>
          <w:sz w:val="24"/>
          <w:szCs w:val="24"/>
        </w:rPr>
      </w:pPr>
      <w:r>
        <w:rPr>
          <w:rFonts w:hAnsi="宋体" w:hint="eastAsia"/>
          <w:sz w:val="24"/>
          <w:szCs w:val="24"/>
        </w:rPr>
        <w:t>13.1双方在签订、履行合同中所发生的一切争议，应通过友好协商解决。如协商不成，由甲方住所地人民法院管辖。</w:t>
      </w:r>
    </w:p>
    <w:p w14:paraId="31BED2EE" w14:textId="77777777" w:rsidR="00117657" w:rsidRDefault="00F05BAA">
      <w:pPr>
        <w:pStyle w:val="1e"/>
        <w:spacing w:before="120" w:after="120"/>
        <w:rPr>
          <w:rFonts w:hAnsi="宋体" w:hint="eastAsia"/>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334382D8" w14:textId="77777777" w:rsidR="00117657" w:rsidRDefault="00F05BAA">
      <w:pPr>
        <w:pStyle w:val="1e"/>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72406E9D" w14:textId="77777777" w:rsidR="00117657" w:rsidRDefault="00F05BAA">
      <w:pPr>
        <w:pStyle w:val="1e"/>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587FBF71" w14:textId="77777777" w:rsidR="00117657" w:rsidRDefault="00F05BAA">
      <w:pPr>
        <w:pStyle w:val="1e"/>
        <w:spacing w:before="120" w:after="120"/>
        <w:ind w:left="480" w:hanging="48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5D437163" w14:textId="77777777" w:rsidR="00117657" w:rsidRDefault="00F05BAA">
      <w:pPr>
        <w:pStyle w:val="1e"/>
        <w:spacing w:before="120" w:after="120" w:line="0" w:lineRule="atLeast"/>
        <w:ind w:left="480" w:hanging="480"/>
        <w:rPr>
          <w:rFonts w:hAnsi="宋体" w:hint="eastAsia"/>
          <w:sz w:val="24"/>
          <w:szCs w:val="24"/>
        </w:rPr>
      </w:pPr>
      <w:r>
        <w:rPr>
          <w:rFonts w:hAnsi="宋体"/>
          <w:sz w:val="24"/>
          <w:szCs w:val="24"/>
        </w:rPr>
        <w:t xml:space="preserve">  甲方：                        乙方： </w:t>
      </w:r>
    </w:p>
    <w:p w14:paraId="01520FCA" w14:textId="77777777" w:rsidR="00117657" w:rsidRDefault="00F05BAA">
      <w:pPr>
        <w:pStyle w:val="1e"/>
        <w:spacing w:before="120" w:after="120" w:line="0" w:lineRule="atLeast"/>
        <w:rPr>
          <w:rFonts w:hAnsi="宋体" w:hint="eastAsia"/>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14:paraId="43137A08" w14:textId="77777777" w:rsidR="00117657" w:rsidRDefault="00F05BAA">
      <w:pPr>
        <w:pStyle w:val="1e"/>
        <w:spacing w:before="120" w:after="120" w:line="0" w:lineRule="atLeast"/>
        <w:rPr>
          <w:rFonts w:hAnsi="宋体" w:hint="eastAsia"/>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286C3C68" w14:textId="77777777" w:rsidR="00117657" w:rsidRDefault="00F05BAA">
      <w:pPr>
        <w:pStyle w:val="1e"/>
        <w:spacing w:before="120" w:after="120" w:line="0" w:lineRule="atLeast"/>
        <w:ind w:firstLine="240"/>
      </w:pPr>
      <w:r>
        <w:rPr>
          <w:rFonts w:hAnsi="宋体" w:hint="eastAsia"/>
          <w:sz w:val="24"/>
          <w:szCs w:val="24"/>
        </w:rPr>
        <w:t xml:space="preserve">联系电话：                    联系电话：          </w:t>
      </w:r>
    </w:p>
    <w:p w14:paraId="2203C44B" w14:textId="77777777" w:rsidR="00117657" w:rsidRDefault="00F05BAA">
      <w:pPr>
        <w:pStyle w:val="1e"/>
        <w:spacing w:before="120" w:after="120" w:line="0" w:lineRule="atLeast"/>
        <w:jc w:val="center"/>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91" w:name="_Hlt16619369"/>
      <w:bookmarkStart w:id="192" w:name="_Toc26554093"/>
      <w:bookmarkStart w:id="193" w:name="_Toc120614281"/>
      <w:bookmarkStart w:id="194" w:name="_Toc49090575"/>
      <w:bookmarkStart w:id="195" w:name="_Toc462564139"/>
      <w:bookmarkStart w:id="196" w:name="_Toc479757211"/>
      <w:bookmarkEnd w:id="188"/>
      <w:bookmarkEnd w:id="189"/>
      <w:bookmarkEnd w:id="190"/>
      <w:bookmarkEnd w:id="191"/>
    </w:p>
    <w:p w14:paraId="6F6128C0" w14:textId="77777777" w:rsidR="00117657" w:rsidRDefault="00117657">
      <w:pPr>
        <w:pStyle w:val="1e"/>
        <w:spacing w:before="120" w:after="120" w:line="0" w:lineRule="atLeast"/>
        <w:jc w:val="center"/>
        <w:rPr>
          <w:rFonts w:ascii="黑体" w:eastAsia="黑体"/>
          <w:bCs/>
          <w:sz w:val="44"/>
        </w:rPr>
      </w:pPr>
    </w:p>
    <w:p w14:paraId="6D3F9E07" w14:textId="77777777" w:rsidR="00117657" w:rsidRDefault="00117657">
      <w:pPr>
        <w:pStyle w:val="1e"/>
        <w:spacing w:before="120" w:after="120" w:line="0" w:lineRule="atLeast"/>
        <w:jc w:val="center"/>
        <w:rPr>
          <w:rFonts w:ascii="黑体" w:eastAsia="黑体"/>
          <w:bCs/>
          <w:sz w:val="44"/>
        </w:rPr>
      </w:pPr>
    </w:p>
    <w:p w14:paraId="5B06F444" w14:textId="77777777" w:rsidR="0090609B" w:rsidRDefault="0090609B">
      <w:pPr>
        <w:pStyle w:val="1e"/>
        <w:spacing w:before="120" w:after="120" w:line="0" w:lineRule="atLeast"/>
        <w:jc w:val="center"/>
        <w:rPr>
          <w:rFonts w:ascii="黑体" w:eastAsia="黑体" w:hint="eastAsia"/>
          <w:bCs/>
          <w:sz w:val="44"/>
        </w:rPr>
      </w:pPr>
    </w:p>
    <w:p w14:paraId="4A1B1EDD" w14:textId="77777777" w:rsidR="00117657" w:rsidRDefault="00117657">
      <w:pPr>
        <w:pStyle w:val="1e"/>
        <w:spacing w:before="120" w:after="120" w:line="0" w:lineRule="atLeast"/>
        <w:jc w:val="center"/>
        <w:rPr>
          <w:rFonts w:ascii="黑体" w:eastAsia="黑体"/>
          <w:bCs/>
          <w:sz w:val="44"/>
        </w:rPr>
      </w:pPr>
    </w:p>
    <w:p w14:paraId="67F00D16" w14:textId="77777777" w:rsidR="00117657" w:rsidRDefault="00F05BAA">
      <w:pPr>
        <w:pStyle w:val="114"/>
        <w:rPr>
          <w:rFonts w:ascii="黑体" w:eastAsia="黑体"/>
          <w:sz w:val="44"/>
        </w:rPr>
      </w:pPr>
      <w:bookmarkStart w:id="197" w:name="_Toc173761692"/>
      <w:r>
        <w:rPr>
          <w:rFonts w:ascii="黑体" w:eastAsia="黑体" w:hint="eastAsia"/>
          <w:sz w:val="44"/>
        </w:rPr>
        <w:lastRenderedPageBreak/>
        <w:t>第四章  采购需求</w:t>
      </w:r>
      <w:bookmarkEnd w:id="197"/>
    </w:p>
    <w:p w14:paraId="5495E958" w14:textId="77777777" w:rsidR="00117657" w:rsidRDefault="00F05BAA">
      <w:pPr>
        <w:pStyle w:val="1ff"/>
        <w:widowControl w:val="0"/>
        <w:numPr>
          <w:ilvl w:val="0"/>
          <w:numId w:val="4"/>
        </w:numPr>
        <w:jc w:val="both"/>
        <w:rPr>
          <w:rFonts w:ascii="Times New Roman" w:hAnsi="Times New Roman"/>
          <w:b/>
        </w:rPr>
      </w:pPr>
      <w:proofErr w:type="spellStart"/>
      <w:r>
        <w:rPr>
          <w:rFonts w:ascii="Times New Roman" w:hAnsi="Times New Roman"/>
          <w:b/>
        </w:rPr>
        <w:t>采购标的</w:t>
      </w:r>
      <w:proofErr w:type="spellEnd"/>
    </w:p>
    <w:p w14:paraId="1C02A55D" w14:textId="77777777" w:rsidR="00117657" w:rsidRDefault="00F05BAA">
      <w:pPr>
        <w:rPr>
          <w:bCs/>
          <w:sz w:val="24"/>
        </w:rPr>
      </w:pPr>
      <w:r>
        <w:rPr>
          <w:bCs/>
          <w:sz w:val="24"/>
        </w:rPr>
        <w:t>1.</w:t>
      </w:r>
      <w:r>
        <w:rPr>
          <w:rFonts w:hint="eastAsia"/>
          <w:bCs/>
          <w:sz w:val="24"/>
        </w:rPr>
        <w:t>项目名称：电子病历接口服务项目</w:t>
      </w:r>
    </w:p>
    <w:p w14:paraId="6917A9B9" w14:textId="77777777" w:rsidR="00117657" w:rsidRDefault="00F05BAA">
      <w:pPr>
        <w:rPr>
          <w:rFonts w:ascii="宋体" w:hAnsi="宋体" w:cs="宋体" w:hint="eastAsia"/>
          <w:sz w:val="24"/>
        </w:rPr>
      </w:pPr>
      <w:r>
        <w:rPr>
          <w:rFonts w:ascii="宋体" w:hAnsi="宋体" w:hint="eastAsia"/>
          <w:sz w:val="24"/>
        </w:rPr>
        <w:t>2.预算金</w:t>
      </w:r>
      <w:r>
        <w:rPr>
          <w:rFonts w:ascii="宋体" w:hAnsi="宋体" w:cs="宋体" w:hint="eastAsia"/>
          <w:sz w:val="24"/>
        </w:rPr>
        <w:t>额：150万元</w:t>
      </w:r>
      <w:r>
        <w:rPr>
          <w:rFonts w:ascii="宋体" w:hAnsi="宋体" w:cs="宋体"/>
          <w:sz w:val="24"/>
        </w:rPr>
        <w:t xml:space="preserve"> </w:t>
      </w:r>
    </w:p>
    <w:p w14:paraId="1778E263" w14:textId="321E0401" w:rsidR="00117657" w:rsidRDefault="00F05BAA">
      <w:pPr>
        <w:rPr>
          <w:rFonts w:ascii="宋体" w:hAnsi="宋体" w:cs="宋体" w:hint="eastAsia"/>
          <w:sz w:val="24"/>
        </w:rPr>
      </w:pPr>
      <w:r>
        <w:rPr>
          <w:rFonts w:ascii="宋体" w:hAnsi="宋体" w:cs="宋体" w:hint="eastAsia"/>
          <w:sz w:val="24"/>
        </w:rPr>
        <w:t>3.最高限价：136万元</w:t>
      </w:r>
    </w:p>
    <w:p w14:paraId="62E48270" w14:textId="77777777" w:rsidR="00117657" w:rsidRDefault="00F05BAA">
      <w:pPr>
        <w:rPr>
          <w:rFonts w:ascii="宋体" w:hAnsi="宋体" w:cs="宋体" w:hint="eastAsia"/>
          <w:sz w:val="24"/>
        </w:rPr>
      </w:pPr>
      <w:r>
        <w:rPr>
          <w:rFonts w:ascii="宋体" w:hAnsi="宋体" w:cs="宋体" w:hint="eastAsia"/>
          <w:sz w:val="24"/>
        </w:rPr>
        <w:t>4.采购项目概况（简介）：当前，我国医疗健康领域数字化转型进入高质量发展阶段，政策刚性要求与医院内生发展需求叠加，推动信息化建设成为医院破题发展的关键抓手。在</w:t>
      </w:r>
      <w:proofErr w:type="gramStart"/>
      <w:r>
        <w:rPr>
          <w:rFonts w:ascii="宋体" w:hAnsi="宋体" w:cs="宋体" w:hint="eastAsia"/>
          <w:sz w:val="24"/>
        </w:rPr>
        <w:t>医</w:t>
      </w:r>
      <w:proofErr w:type="gramEnd"/>
      <w:r>
        <w:rPr>
          <w:rFonts w:ascii="宋体" w:hAnsi="宋体" w:cs="宋体" w:hint="eastAsia"/>
          <w:sz w:val="24"/>
        </w:rPr>
        <w:t>保领域，国家</w:t>
      </w:r>
      <w:proofErr w:type="gramStart"/>
      <w:r>
        <w:rPr>
          <w:rFonts w:ascii="宋体" w:hAnsi="宋体" w:cs="宋体" w:hint="eastAsia"/>
          <w:sz w:val="24"/>
        </w:rPr>
        <w:t>医</w:t>
      </w:r>
      <w:proofErr w:type="gramEnd"/>
      <w:r>
        <w:rPr>
          <w:rFonts w:ascii="宋体" w:hAnsi="宋体" w:cs="宋体" w:hint="eastAsia"/>
          <w:sz w:val="24"/>
        </w:rPr>
        <w:t>保局要求医</w:t>
      </w:r>
      <w:proofErr w:type="gramStart"/>
      <w:r>
        <w:rPr>
          <w:rFonts w:ascii="宋体" w:hAnsi="宋体" w:cs="宋体" w:hint="eastAsia"/>
          <w:sz w:val="24"/>
        </w:rPr>
        <w:t>保码全面</w:t>
      </w:r>
      <w:proofErr w:type="gramEnd"/>
      <w:r>
        <w:rPr>
          <w:rFonts w:ascii="宋体" w:hAnsi="宋体" w:cs="宋体" w:hint="eastAsia"/>
          <w:sz w:val="24"/>
        </w:rPr>
        <w:t>覆盖就医建档、挂号、缴费、检查、取药、打印、查询及自助机等8个核心环节，实现全流程应用；江苏省</w:t>
      </w:r>
      <w:proofErr w:type="gramStart"/>
      <w:r>
        <w:rPr>
          <w:rFonts w:ascii="宋体" w:hAnsi="宋体" w:cs="宋体" w:hint="eastAsia"/>
          <w:sz w:val="24"/>
        </w:rPr>
        <w:t>医</w:t>
      </w:r>
      <w:proofErr w:type="gramEnd"/>
      <w:r>
        <w:rPr>
          <w:rFonts w:ascii="宋体" w:hAnsi="宋体" w:cs="宋体" w:hint="eastAsia"/>
          <w:sz w:val="24"/>
        </w:rPr>
        <w:t>保局发布电子处方中心接入规范，强制医疗机构完成接口改造，确保处方流转合</w:t>
      </w:r>
      <w:proofErr w:type="gramStart"/>
      <w:r>
        <w:rPr>
          <w:rFonts w:ascii="宋体" w:hAnsi="宋体" w:cs="宋体" w:hint="eastAsia"/>
          <w:sz w:val="24"/>
        </w:rPr>
        <w:t>规</w:t>
      </w:r>
      <w:proofErr w:type="gramEnd"/>
      <w:r>
        <w:rPr>
          <w:rFonts w:ascii="宋体" w:hAnsi="宋体" w:cs="宋体" w:hint="eastAsia"/>
          <w:sz w:val="24"/>
        </w:rPr>
        <w:t>、数据互通；常州市</w:t>
      </w:r>
      <w:proofErr w:type="gramStart"/>
      <w:r>
        <w:rPr>
          <w:rFonts w:ascii="宋体" w:hAnsi="宋体" w:cs="宋体" w:hint="eastAsia"/>
          <w:sz w:val="24"/>
        </w:rPr>
        <w:t>医</w:t>
      </w:r>
      <w:proofErr w:type="gramEnd"/>
      <w:r>
        <w:rPr>
          <w:rFonts w:ascii="宋体" w:hAnsi="宋体" w:cs="宋体" w:hint="eastAsia"/>
          <w:sz w:val="24"/>
        </w:rPr>
        <w:t>保局强制推进药品追溯码采集，覆盖门诊及住院药房，实现药品采购、储存、使用全流程可追溯。在卫健领域，江苏省</w:t>
      </w:r>
      <w:proofErr w:type="gramStart"/>
      <w:r>
        <w:rPr>
          <w:rFonts w:ascii="宋体" w:hAnsi="宋体" w:cs="宋体" w:hint="eastAsia"/>
          <w:sz w:val="24"/>
        </w:rPr>
        <w:t>卫健委要求</w:t>
      </w:r>
      <w:proofErr w:type="gramEnd"/>
      <w:r>
        <w:rPr>
          <w:rFonts w:ascii="宋体" w:hAnsi="宋体" w:cs="宋体" w:hint="eastAsia"/>
          <w:sz w:val="24"/>
        </w:rPr>
        <w:t>全市三级及以上医疗机构必须完成检验结果互认平台对接，打破机构间信息壁垒，减少重复检查；同时完成妇幼健康信息系统安全升级，确保数据采集、存储、传输全过程合</w:t>
      </w:r>
      <w:proofErr w:type="gramStart"/>
      <w:r>
        <w:rPr>
          <w:rFonts w:ascii="宋体" w:hAnsi="宋体" w:cs="宋体" w:hint="eastAsia"/>
          <w:sz w:val="24"/>
        </w:rPr>
        <w:t>规</w:t>
      </w:r>
      <w:proofErr w:type="gramEnd"/>
      <w:r>
        <w:rPr>
          <w:rFonts w:ascii="宋体" w:hAnsi="宋体" w:cs="宋体" w:hint="eastAsia"/>
          <w:sz w:val="24"/>
        </w:rPr>
        <w:t>；国家</w:t>
      </w:r>
      <w:proofErr w:type="gramStart"/>
      <w:r>
        <w:rPr>
          <w:rFonts w:ascii="宋体" w:hAnsi="宋体" w:cs="宋体" w:hint="eastAsia"/>
          <w:sz w:val="24"/>
        </w:rPr>
        <w:t>卫健委同步</w:t>
      </w:r>
      <w:proofErr w:type="gramEnd"/>
      <w:r>
        <w:rPr>
          <w:rFonts w:ascii="宋体" w:hAnsi="宋体" w:cs="宋体" w:hint="eastAsia"/>
          <w:sz w:val="24"/>
        </w:rPr>
        <w:t>推进传染病智能监测预警，要求医疗机构实时上</w:t>
      </w:r>
      <w:proofErr w:type="gramStart"/>
      <w:r>
        <w:rPr>
          <w:rFonts w:ascii="宋体" w:hAnsi="宋体" w:cs="宋体" w:hint="eastAsia"/>
          <w:sz w:val="24"/>
        </w:rPr>
        <w:t>传患者</w:t>
      </w:r>
      <w:proofErr w:type="gramEnd"/>
      <w:r>
        <w:rPr>
          <w:rFonts w:ascii="宋体" w:hAnsi="宋体" w:cs="宋体" w:hint="eastAsia"/>
          <w:sz w:val="24"/>
        </w:rPr>
        <w:t>信息、诊断及就诊数据，</w:t>
      </w:r>
      <w:proofErr w:type="gramStart"/>
      <w:r>
        <w:rPr>
          <w:rFonts w:ascii="宋体" w:hAnsi="宋体" w:cs="宋体" w:hint="eastAsia"/>
          <w:sz w:val="24"/>
        </w:rPr>
        <w:t>强化公卫防线</w:t>
      </w:r>
      <w:proofErr w:type="gramEnd"/>
      <w:r>
        <w:rPr>
          <w:rFonts w:ascii="宋体" w:hAnsi="宋体" w:cs="宋体" w:hint="eastAsia"/>
          <w:sz w:val="24"/>
        </w:rPr>
        <w:t>。</w:t>
      </w:r>
    </w:p>
    <w:p w14:paraId="781144BD" w14:textId="77777777" w:rsidR="00117657" w:rsidRDefault="00F05BAA">
      <w:pPr>
        <w:rPr>
          <w:rFonts w:ascii="宋体" w:hAnsi="宋体" w:cs="宋体" w:hint="eastAsia"/>
          <w:sz w:val="24"/>
        </w:rPr>
      </w:pPr>
      <w:r>
        <w:rPr>
          <w:rFonts w:ascii="宋体" w:hAnsi="宋体" w:cs="宋体" w:hint="eastAsia"/>
          <w:sz w:val="24"/>
        </w:rPr>
        <w:t>随着医院业务规模扩大，医院信息系统老化、兼容性不足问题凸显。如放射系统升级后，原系统无法适配新设备，出现卡顿、报告异常，影响临床效率；</w:t>
      </w:r>
      <w:proofErr w:type="gramStart"/>
      <w:r>
        <w:rPr>
          <w:rFonts w:ascii="宋体" w:hAnsi="宋体" w:cs="宋体" w:hint="eastAsia"/>
          <w:sz w:val="24"/>
        </w:rPr>
        <w:t>全诊预问诊</w:t>
      </w:r>
      <w:proofErr w:type="gramEnd"/>
      <w:r>
        <w:rPr>
          <w:rFonts w:ascii="宋体" w:hAnsi="宋体" w:cs="宋体" w:hint="eastAsia"/>
          <w:sz w:val="24"/>
        </w:rPr>
        <w:t>、AI病历、</w:t>
      </w:r>
      <w:proofErr w:type="gramStart"/>
      <w:r>
        <w:rPr>
          <w:rFonts w:ascii="宋体" w:hAnsi="宋体" w:cs="宋体" w:hint="eastAsia"/>
          <w:sz w:val="24"/>
        </w:rPr>
        <w:t>单病种质</w:t>
      </w:r>
      <w:proofErr w:type="gramEnd"/>
      <w:r>
        <w:rPr>
          <w:rFonts w:ascii="宋体" w:hAnsi="宋体" w:cs="宋体" w:hint="eastAsia"/>
          <w:sz w:val="24"/>
        </w:rPr>
        <w:t>控等第三方系统相继接入，但接口标准不一，系统</w:t>
      </w:r>
      <w:proofErr w:type="gramStart"/>
      <w:r>
        <w:rPr>
          <w:rFonts w:ascii="宋体" w:hAnsi="宋体" w:cs="宋体" w:hint="eastAsia"/>
          <w:sz w:val="24"/>
        </w:rPr>
        <w:t>间数据</w:t>
      </w:r>
      <w:proofErr w:type="gramEnd"/>
      <w:r>
        <w:rPr>
          <w:rFonts w:ascii="宋体" w:hAnsi="宋体" w:cs="宋体" w:hint="eastAsia"/>
          <w:sz w:val="24"/>
        </w:rPr>
        <w:t>割裂，形成信息孤岛，制约协同运营。同时，</w:t>
      </w:r>
      <w:proofErr w:type="gramStart"/>
      <w:r>
        <w:rPr>
          <w:rFonts w:ascii="宋体" w:hAnsi="宋体" w:cs="宋体" w:hint="eastAsia"/>
          <w:sz w:val="24"/>
        </w:rPr>
        <w:t>医</w:t>
      </w:r>
      <w:proofErr w:type="gramEnd"/>
      <w:r>
        <w:rPr>
          <w:rFonts w:ascii="宋体" w:hAnsi="宋体" w:cs="宋体" w:hint="eastAsia"/>
          <w:sz w:val="24"/>
        </w:rPr>
        <w:t>保监管、病历质控、特殊病种管理（如住院高血糖）等内控需求日益迫切，亟需通过系统对接与功能优化，实现事前提醒、事中控制、全程闭环管理。</w:t>
      </w:r>
    </w:p>
    <w:p w14:paraId="023C8DE9" w14:textId="77777777" w:rsidR="00117657" w:rsidRDefault="00F05BAA">
      <w:pPr>
        <w:rPr>
          <w:rFonts w:ascii="宋体" w:hAnsi="宋体" w:cs="宋体" w:hint="eastAsia"/>
          <w:sz w:val="24"/>
        </w:rPr>
      </w:pPr>
      <w:r>
        <w:rPr>
          <w:rFonts w:ascii="宋体" w:hAnsi="宋体" w:cs="宋体" w:hint="eastAsia"/>
          <w:sz w:val="24"/>
        </w:rPr>
        <w:t>综上，为全面落实国家及地方政策要求，破解医院系统老化、数据割裂、管理滞后等突出痛点，提升服务质量与运营效率，筑牢数字化发展基础，亟需启动本项目建设。项目具备明确的政策必要性、业务</w:t>
      </w:r>
      <w:proofErr w:type="gramStart"/>
      <w:r>
        <w:rPr>
          <w:rFonts w:ascii="宋体" w:hAnsi="宋体" w:cs="宋体" w:hint="eastAsia"/>
          <w:sz w:val="24"/>
        </w:rPr>
        <w:t>刚需性</w:t>
      </w:r>
      <w:proofErr w:type="gramEnd"/>
      <w:r>
        <w:rPr>
          <w:rFonts w:ascii="宋体" w:hAnsi="宋体" w:cs="宋体" w:hint="eastAsia"/>
          <w:sz w:val="24"/>
        </w:rPr>
        <w:t>与技术紧迫性。</w:t>
      </w:r>
    </w:p>
    <w:p w14:paraId="41C0DEE7" w14:textId="77777777" w:rsidR="00117657" w:rsidRDefault="00F05BAA">
      <w:pPr>
        <w:rPr>
          <w:rFonts w:ascii="宋体" w:hAnsi="宋体" w:cs="宋体" w:hint="eastAsia"/>
          <w:sz w:val="24"/>
        </w:rPr>
      </w:pPr>
      <w:r>
        <w:rPr>
          <w:rFonts w:ascii="宋体" w:hAnsi="宋体" w:cs="宋体" w:hint="eastAsia"/>
          <w:sz w:val="24"/>
        </w:rPr>
        <w:t>5.合同履行期限：合同签订后12个月内完成项目。</w:t>
      </w:r>
    </w:p>
    <w:p w14:paraId="5FD0C601" w14:textId="77777777" w:rsidR="00117657" w:rsidRDefault="00F05BAA">
      <w:pPr>
        <w:rPr>
          <w:rFonts w:ascii="宋体" w:hAnsi="宋体" w:cs="宋体" w:hint="eastAsia"/>
          <w:sz w:val="24"/>
        </w:rPr>
      </w:pPr>
      <w:r>
        <w:rPr>
          <w:rFonts w:ascii="宋体" w:hAnsi="宋体" w:cs="宋体" w:hint="eastAsia"/>
          <w:sz w:val="24"/>
        </w:rPr>
        <w:t>6.是/</w:t>
      </w:r>
      <w:proofErr w:type="gramStart"/>
      <w:r>
        <w:rPr>
          <w:rFonts w:ascii="宋体" w:hAnsi="宋体" w:cs="宋体" w:hint="eastAsia"/>
          <w:sz w:val="24"/>
        </w:rPr>
        <w:t>否接受</w:t>
      </w:r>
      <w:proofErr w:type="gramEnd"/>
      <w:r>
        <w:rPr>
          <w:rFonts w:ascii="宋体" w:hAnsi="宋体" w:cs="宋体" w:hint="eastAsia"/>
          <w:sz w:val="24"/>
        </w:rPr>
        <w:t>联合体投标：不接受</w:t>
      </w:r>
    </w:p>
    <w:p w14:paraId="6480E3AE" w14:textId="77777777" w:rsidR="00117657" w:rsidRDefault="00F05BAA">
      <w:pPr>
        <w:rPr>
          <w:rFonts w:ascii="宋体" w:hAnsi="宋体" w:cs="宋体" w:hint="eastAsia"/>
          <w:sz w:val="24"/>
        </w:rPr>
      </w:pPr>
      <w:r>
        <w:rPr>
          <w:rFonts w:ascii="宋体" w:hAnsi="宋体" w:cs="宋体" w:hint="eastAsia"/>
          <w:sz w:val="24"/>
        </w:rPr>
        <w:t>7.</w:t>
      </w:r>
      <w:r>
        <w:rPr>
          <w:rFonts w:ascii="宋体" w:hAnsi="宋体" w:cs="宋体"/>
          <w:sz w:val="24"/>
        </w:rPr>
        <w:t>是</w:t>
      </w:r>
      <w:r>
        <w:rPr>
          <w:rFonts w:ascii="宋体" w:hAnsi="宋体" w:cs="宋体" w:hint="eastAsia"/>
          <w:sz w:val="24"/>
        </w:rPr>
        <w:t>/</w:t>
      </w:r>
      <w:proofErr w:type="gramStart"/>
      <w:r>
        <w:rPr>
          <w:rFonts w:ascii="宋体" w:hAnsi="宋体" w:cs="宋体"/>
          <w:sz w:val="24"/>
        </w:rPr>
        <w:t>否接受</w:t>
      </w:r>
      <w:proofErr w:type="gramEnd"/>
      <w:r>
        <w:rPr>
          <w:rFonts w:ascii="宋体" w:hAnsi="宋体" w:cs="宋体"/>
          <w:sz w:val="24"/>
        </w:rPr>
        <w:t>分支机构参与响应：</w:t>
      </w:r>
      <w:proofErr w:type="gramStart"/>
      <w:r>
        <w:rPr>
          <w:rFonts w:ascii="宋体" w:hAnsi="宋体" w:cs="宋体" w:hint="eastAsia"/>
          <w:sz w:val="24"/>
        </w:rPr>
        <w:t>否</w:t>
      </w:r>
      <w:proofErr w:type="gramEnd"/>
    </w:p>
    <w:p w14:paraId="2573F00D" w14:textId="77777777" w:rsidR="00117657" w:rsidRDefault="00F05BAA">
      <w:pPr>
        <w:rPr>
          <w:rFonts w:ascii="宋体" w:hAnsi="宋体" w:cs="宋体" w:hint="eastAsia"/>
          <w:sz w:val="24"/>
        </w:rPr>
      </w:pPr>
      <w:r>
        <w:rPr>
          <w:rFonts w:ascii="宋体" w:hAnsi="宋体" w:cs="宋体" w:hint="eastAsia"/>
          <w:sz w:val="24"/>
        </w:rPr>
        <w:t>8.</w:t>
      </w:r>
      <w:r>
        <w:rPr>
          <w:rFonts w:ascii="宋体" w:hAnsi="宋体" w:cs="宋体"/>
          <w:sz w:val="24"/>
        </w:rPr>
        <w:t>是</w:t>
      </w:r>
      <w:r>
        <w:rPr>
          <w:rFonts w:ascii="宋体" w:hAnsi="宋体" w:cs="宋体" w:hint="eastAsia"/>
          <w:sz w:val="24"/>
        </w:rPr>
        <w:t>/</w:t>
      </w:r>
      <w:proofErr w:type="gramStart"/>
      <w:r>
        <w:rPr>
          <w:rFonts w:ascii="宋体" w:hAnsi="宋体" w:cs="宋体"/>
          <w:sz w:val="24"/>
        </w:rPr>
        <w:t>否属于</w:t>
      </w:r>
      <w:proofErr w:type="gramEnd"/>
      <w:r>
        <w:rPr>
          <w:rFonts w:ascii="宋体" w:hAnsi="宋体" w:cs="宋体"/>
          <w:sz w:val="24"/>
        </w:rPr>
        <w:t>政府购买服务：</w:t>
      </w:r>
      <w:proofErr w:type="gramStart"/>
      <w:r>
        <w:rPr>
          <w:rFonts w:ascii="宋体" w:hAnsi="宋体" w:cs="宋体" w:hint="eastAsia"/>
          <w:sz w:val="24"/>
        </w:rPr>
        <w:t>否</w:t>
      </w:r>
      <w:proofErr w:type="gramEnd"/>
    </w:p>
    <w:p w14:paraId="76664EDC" w14:textId="77777777" w:rsidR="00117657" w:rsidRDefault="00F05BAA">
      <w:pPr>
        <w:rPr>
          <w:rFonts w:ascii="宋体" w:hAnsi="宋体" w:cs="宋体" w:hint="eastAsia"/>
          <w:sz w:val="24"/>
        </w:rPr>
      </w:pPr>
      <w:r>
        <w:rPr>
          <w:rFonts w:ascii="宋体" w:hAnsi="宋体" w:cs="宋体" w:hint="eastAsia"/>
          <w:sz w:val="24"/>
        </w:rPr>
        <w:t>9.</w:t>
      </w:r>
      <w:r>
        <w:rPr>
          <w:rFonts w:ascii="宋体" w:hAnsi="宋体" w:cs="宋体"/>
          <w:sz w:val="24"/>
        </w:rPr>
        <w:t>是</w:t>
      </w:r>
      <w:r>
        <w:rPr>
          <w:rFonts w:ascii="宋体" w:hAnsi="宋体" w:cs="宋体" w:hint="eastAsia"/>
          <w:sz w:val="24"/>
        </w:rPr>
        <w:t>/</w:t>
      </w:r>
      <w:proofErr w:type="gramStart"/>
      <w:r>
        <w:rPr>
          <w:rFonts w:ascii="宋体" w:hAnsi="宋体" w:cs="宋体"/>
          <w:sz w:val="24"/>
        </w:rPr>
        <w:t>否接受</w:t>
      </w:r>
      <w:proofErr w:type="gramEnd"/>
      <w:r>
        <w:rPr>
          <w:rFonts w:ascii="宋体" w:hAnsi="宋体" w:cs="宋体" w:hint="eastAsia"/>
          <w:sz w:val="24"/>
        </w:rPr>
        <w:t>进口产品投标：</w:t>
      </w:r>
      <w:proofErr w:type="gramStart"/>
      <w:r>
        <w:rPr>
          <w:rFonts w:ascii="宋体" w:hAnsi="宋体" w:cs="宋体" w:hint="eastAsia"/>
          <w:sz w:val="24"/>
        </w:rPr>
        <w:t>否</w:t>
      </w:r>
      <w:proofErr w:type="gramEnd"/>
    </w:p>
    <w:p w14:paraId="427E9090" w14:textId="77777777" w:rsidR="00117657" w:rsidRDefault="00F05BAA">
      <w:pPr>
        <w:rPr>
          <w:rFonts w:ascii="宋体" w:hAnsi="宋体" w:cs="宋体" w:hint="eastAsia"/>
          <w:sz w:val="24"/>
        </w:rPr>
      </w:pPr>
      <w:r>
        <w:rPr>
          <w:rFonts w:ascii="宋体" w:hAnsi="宋体" w:cs="宋体" w:hint="eastAsia"/>
          <w:sz w:val="24"/>
        </w:rPr>
        <w:t>10.是/</w:t>
      </w:r>
      <w:proofErr w:type="gramStart"/>
      <w:r>
        <w:rPr>
          <w:rFonts w:ascii="宋体" w:hAnsi="宋体" w:cs="宋体" w:hint="eastAsia"/>
          <w:sz w:val="24"/>
        </w:rPr>
        <w:t>否</w:t>
      </w:r>
      <w:r>
        <w:rPr>
          <w:rFonts w:ascii="宋体" w:hAnsi="宋体" w:cs="宋体"/>
          <w:sz w:val="24"/>
        </w:rPr>
        <w:t>专门</w:t>
      </w:r>
      <w:proofErr w:type="gramEnd"/>
      <w:r>
        <w:rPr>
          <w:rFonts w:ascii="宋体" w:hAnsi="宋体" w:cs="宋体"/>
          <w:sz w:val="24"/>
        </w:rPr>
        <w:t>面向中小企业预留采购份额</w:t>
      </w:r>
      <w:r>
        <w:rPr>
          <w:rFonts w:ascii="宋体" w:hAnsi="宋体" w:cs="宋体" w:hint="eastAsia"/>
          <w:sz w:val="24"/>
        </w:rPr>
        <w:t>：</w:t>
      </w:r>
      <w:proofErr w:type="gramStart"/>
      <w:r>
        <w:rPr>
          <w:rFonts w:ascii="宋体" w:hAnsi="宋体" w:cs="宋体" w:hint="eastAsia"/>
          <w:sz w:val="24"/>
        </w:rPr>
        <w:t>否</w:t>
      </w:r>
      <w:proofErr w:type="gramEnd"/>
    </w:p>
    <w:p w14:paraId="0B23792A" w14:textId="77777777" w:rsidR="00117657" w:rsidRDefault="00F05BAA">
      <w:pPr>
        <w:rPr>
          <w:rFonts w:ascii="宋体" w:hAnsi="宋体" w:cs="宋体" w:hint="eastAsia"/>
          <w:sz w:val="24"/>
        </w:rPr>
      </w:pPr>
      <w:r>
        <w:rPr>
          <w:rFonts w:ascii="宋体" w:hAnsi="宋体" w:cs="宋体" w:hint="eastAsia"/>
          <w:sz w:val="24"/>
        </w:rPr>
        <w:t>11.本项目的特定资格要求：无</w:t>
      </w:r>
    </w:p>
    <w:p w14:paraId="1FFD067D" w14:textId="77777777" w:rsidR="00117657" w:rsidRDefault="00F05BAA">
      <w:pPr>
        <w:rPr>
          <w:rFonts w:ascii="宋体" w:hAnsi="宋体" w:cs="宋体" w:hint="eastAsia"/>
          <w:sz w:val="24"/>
        </w:rPr>
      </w:pPr>
      <w:r>
        <w:rPr>
          <w:rFonts w:ascii="宋体" w:hAnsi="宋体" w:cs="宋体" w:hint="eastAsia"/>
          <w:sz w:val="24"/>
        </w:rPr>
        <w:t>12.项目类别：服务类</w:t>
      </w:r>
    </w:p>
    <w:p w14:paraId="718105F9" w14:textId="77777777" w:rsidR="00117657" w:rsidRDefault="00F05BAA">
      <w:pPr>
        <w:rPr>
          <w:rFonts w:ascii="宋体" w:hAnsi="宋体" w:cs="宋体" w:hint="eastAsia"/>
          <w:sz w:val="24"/>
        </w:rPr>
      </w:pPr>
      <w:r>
        <w:rPr>
          <w:rFonts w:ascii="宋体" w:hAnsi="宋体" w:cs="宋体" w:hint="eastAsia"/>
          <w:sz w:val="24"/>
        </w:rPr>
        <w:t>13.</w:t>
      </w:r>
      <w:r>
        <w:rPr>
          <w:rFonts w:ascii="宋体" w:hAnsi="宋体" w:cs="宋体"/>
          <w:sz w:val="24"/>
        </w:rPr>
        <w:t>是</w:t>
      </w:r>
      <w:r>
        <w:rPr>
          <w:rFonts w:ascii="宋体" w:hAnsi="宋体" w:cs="宋体" w:hint="eastAsia"/>
          <w:sz w:val="24"/>
        </w:rPr>
        <w:t>/</w:t>
      </w:r>
      <w:r>
        <w:rPr>
          <w:rFonts w:ascii="宋体" w:hAnsi="宋体" w:cs="宋体"/>
          <w:sz w:val="24"/>
        </w:rPr>
        <w:t>否</w:t>
      </w:r>
      <w:r>
        <w:rPr>
          <w:rFonts w:ascii="宋体" w:hAnsi="宋体" w:cs="宋体" w:hint="eastAsia"/>
          <w:sz w:val="24"/>
        </w:rPr>
        <w:t>包含产品采购</w:t>
      </w:r>
      <w:r>
        <w:rPr>
          <w:rFonts w:ascii="宋体" w:hAnsi="宋体" w:cs="宋体"/>
          <w:sz w:val="24"/>
        </w:rPr>
        <w:t>：</w:t>
      </w:r>
      <w:proofErr w:type="gramStart"/>
      <w:r>
        <w:rPr>
          <w:rFonts w:ascii="宋体" w:hAnsi="宋体" w:cs="宋体" w:hint="eastAsia"/>
          <w:sz w:val="24"/>
        </w:rPr>
        <w:t>否</w:t>
      </w:r>
      <w:proofErr w:type="gramEnd"/>
    </w:p>
    <w:p w14:paraId="28F132FF" w14:textId="77777777" w:rsidR="00117657" w:rsidRDefault="00117657">
      <w:pPr>
        <w:rPr>
          <w:rFonts w:ascii="宋体" w:hAnsi="宋体" w:hint="eastAsia"/>
          <w:sz w:val="24"/>
        </w:rPr>
      </w:pPr>
    </w:p>
    <w:p w14:paraId="034E6744" w14:textId="77777777" w:rsidR="00117657" w:rsidRDefault="00F05BAA">
      <w:pPr>
        <w:pStyle w:val="1ff"/>
        <w:widowControl w:val="0"/>
        <w:numPr>
          <w:ilvl w:val="0"/>
          <w:numId w:val="4"/>
        </w:numPr>
        <w:jc w:val="both"/>
        <w:rPr>
          <w:rFonts w:ascii="Times New Roman" w:hAnsi="Times New Roman"/>
          <w:b/>
        </w:rPr>
      </w:pPr>
      <w:r>
        <w:rPr>
          <w:rFonts w:ascii="Times New Roman" w:hAnsi="Times New Roman"/>
          <w:b/>
          <w:lang w:eastAsia="zh-CN"/>
        </w:rPr>
        <w:t>商务要求</w:t>
      </w:r>
    </w:p>
    <w:p w14:paraId="540EF023" w14:textId="77777777" w:rsidR="00117657" w:rsidRDefault="00F05BAA">
      <w:pPr>
        <w:rPr>
          <w:i/>
          <w:sz w:val="24"/>
        </w:rPr>
      </w:pPr>
      <w:r>
        <w:rPr>
          <w:sz w:val="24"/>
        </w:rPr>
        <w:t xml:space="preserve">1. </w:t>
      </w:r>
      <w:r>
        <w:rPr>
          <w:sz w:val="24"/>
        </w:rPr>
        <w:t>交付（实施）的时间（期限）和地点（范围）</w:t>
      </w:r>
      <w:r>
        <w:rPr>
          <w:rFonts w:hint="eastAsia"/>
          <w:sz w:val="24"/>
        </w:rPr>
        <w:t>：</w:t>
      </w:r>
      <w:r>
        <w:rPr>
          <w:rFonts w:ascii="宋体" w:hAnsi="宋体" w:hint="eastAsia"/>
          <w:color w:val="000000"/>
          <w:sz w:val="24"/>
          <w:szCs w:val="28"/>
        </w:rPr>
        <w:t>合同签订后</w:t>
      </w:r>
      <w:r>
        <w:rPr>
          <w:rFonts w:ascii="宋体" w:hAnsi="宋体"/>
          <w:color w:val="000000"/>
          <w:sz w:val="24"/>
          <w:szCs w:val="28"/>
        </w:rPr>
        <w:t>12</w:t>
      </w:r>
      <w:r>
        <w:rPr>
          <w:rFonts w:ascii="宋体" w:hAnsi="宋体" w:hint="eastAsia"/>
          <w:color w:val="000000"/>
          <w:sz w:val="24"/>
          <w:szCs w:val="28"/>
        </w:rPr>
        <w:t>个月内完成项目。</w:t>
      </w:r>
    </w:p>
    <w:p w14:paraId="0E6B5D72" w14:textId="77777777" w:rsidR="00117657" w:rsidRDefault="00F05BAA">
      <w:pPr>
        <w:rPr>
          <w:sz w:val="24"/>
        </w:rPr>
      </w:pPr>
      <w:r>
        <w:rPr>
          <w:sz w:val="24"/>
        </w:rPr>
        <w:t xml:space="preserve">2. </w:t>
      </w:r>
      <w:r>
        <w:rPr>
          <w:sz w:val="24"/>
        </w:rPr>
        <w:t>付款条件（进度和方式）</w:t>
      </w:r>
    </w:p>
    <w:p w14:paraId="7393A179" w14:textId="77777777" w:rsidR="00117657" w:rsidRDefault="00F05BAA">
      <w:pPr>
        <w:rPr>
          <w:sz w:val="24"/>
        </w:rPr>
      </w:pPr>
      <w:r>
        <w:rPr>
          <w:rFonts w:hint="eastAsia"/>
          <w:sz w:val="24"/>
        </w:rPr>
        <w:t>合同签订完成后，采购人接受中标人实施人员进场后</w:t>
      </w:r>
      <w:r>
        <w:rPr>
          <w:rFonts w:hint="eastAsia"/>
          <w:sz w:val="24"/>
        </w:rPr>
        <w:t>10</w:t>
      </w:r>
      <w:r>
        <w:rPr>
          <w:rFonts w:hint="eastAsia"/>
          <w:sz w:val="24"/>
        </w:rPr>
        <w:t>个工作日内支付合同总价的</w:t>
      </w:r>
      <w:r>
        <w:rPr>
          <w:rFonts w:hint="eastAsia"/>
          <w:sz w:val="24"/>
        </w:rPr>
        <w:t>30%</w:t>
      </w:r>
      <w:r>
        <w:rPr>
          <w:rFonts w:hint="eastAsia"/>
          <w:sz w:val="24"/>
        </w:rPr>
        <w:t>为预付款，系统上线并完成验收合格后</w:t>
      </w:r>
      <w:r>
        <w:rPr>
          <w:rFonts w:hint="eastAsia"/>
          <w:sz w:val="24"/>
        </w:rPr>
        <w:t>10</w:t>
      </w:r>
      <w:r>
        <w:rPr>
          <w:rFonts w:hint="eastAsia"/>
          <w:sz w:val="24"/>
        </w:rPr>
        <w:t>个工作日内支付合同总价的</w:t>
      </w:r>
      <w:r>
        <w:rPr>
          <w:rFonts w:hint="eastAsia"/>
          <w:sz w:val="24"/>
        </w:rPr>
        <w:t>60%</w:t>
      </w:r>
      <w:r>
        <w:rPr>
          <w:rFonts w:hint="eastAsia"/>
          <w:sz w:val="24"/>
        </w:rPr>
        <w:t>，运维期满前</w:t>
      </w:r>
      <w:r>
        <w:rPr>
          <w:rFonts w:hint="eastAsia"/>
          <w:sz w:val="24"/>
        </w:rPr>
        <w:t>10</w:t>
      </w:r>
      <w:r>
        <w:rPr>
          <w:rFonts w:hint="eastAsia"/>
          <w:sz w:val="24"/>
        </w:rPr>
        <w:t>个工作日内支付合同总价的</w:t>
      </w:r>
      <w:r>
        <w:rPr>
          <w:rFonts w:hint="eastAsia"/>
          <w:sz w:val="24"/>
        </w:rPr>
        <w:t>10%</w:t>
      </w:r>
      <w:r>
        <w:rPr>
          <w:rFonts w:hint="eastAsia"/>
          <w:sz w:val="24"/>
        </w:rPr>
        <w:t>。满足合同约定支付条件的，自收到发票后</w:t>
      </w:r>
      <w:r>
        <w:rPr>
          <w:rFonts w:hint="eastAsia"/>
          <w:sz w:val="24"/>
        </w:rPr>
        <w:t>10</w:t>
      </w:r>
      <w:r>
        <w:rPr>
          <w:rFonts w:hint="eastAsia"/>
          <w:sz w:val="24"/>
        </w:rPr>
        <w:t>个工作日内支付。</w:t>
      </w:r>
    </w:p>
    <w:p w14:paraId="0499DAE1" w14:textId="77777777" w:rsidR="00117657" w:rsidRDefault="00F05BAA">
      <w:pPr>
        <w:rPr>
          <w:sz w:val="24"/>
        </w:rPr>
      </w:pPr>
      <w:r>
        <w:rPr>
          <w:sz w:val="24"/>
        </w:rPr>
        <w:t xml:space="preserve">3. </w:t>
      </w:r>
      <w:r>
        <w:rPr>
          <w:sz w:val="24"/>
        </w:rPr>
        <w:t>包装和运输</w:t>
      </w:r>
    </w:p>
    <w:p w14:paraId="1EA97C86" w14:textId="77777777" w:rsidR="00117657" w:rsidRDefault="00F05BAA">
      <w:pPr>
        <w:rPr>
          <w:sz w:val="24"/>
        </w:rPr>
      </w:pPr>
      <w:r>
        <w:rPr>
          <w:rFonts w:hint="eastAsia"/>
          <w:sz w:val="24"/>
        </w:rPr>
        <w:t>无</w:t>
      </w:r>
    </w:p>
    <w:p w14:paraId="40E6F7BC" w14:textId="77777777" w:rsidR="00117657" w:rsidRDefault="00F05BAA">
      <w:pPr>
        <w:rPr>
          <w:sz w:val="24"/>
        </w:rPr>
      </w:pPr>
      <w:r>
        <w:rPr>
          <w:sz w:val="24"/>
        </w:rPr>
        <w:lastRenderedPageBreak/>
        <w:t xml:space="preserve">4. </w:t>
      </w:r>
      <w:r>
        <w:rPr>
          <w:sz w:val="24"/>
        </w:rPr>
        <w:t>售后服务（质保期</w:t>
      </w:r>
      <w:r>
        <w:rPr>
          <w:rFonts w:hint="eastAsia"/>
          <w:sz w:val="24"/>
        </w:rPr>
        <w:t>等</w:t>
      </w:r>
      <w:r>
        <w:rPr>
          <w:sz w:val="24"/>
        </w:rPr>
        <w:t>）</w:t>
      </w:r>
      <w:r>
        <w:rPr>
          <w:rFonts w:hint="eastAsia"/>
          <w:sz w:val="24"/>
        </w:rPr>
        <w:t>：（一）本次项目中涉及的系统软件须提供验收合格</w:t>
      </w:r>
      <w:proofErr w:type="gramStart"/>
      <w:r>
        <w:rPr>
          <w:rFonts w:hint="eastAsia"/>
          <w:sz w:val="24"/>
        </w:rPr>
        <w:t>后一年维保服务</w:t>
      </w:r>
      <w:proofErr w:type="gramEnd"/>
      <w:r>
        <w:rPr>
          <w:rFonts w:hint="eastAsia"/>
          <w:sz w:val="24"/>
        </w:rPr>
        <w:t>。</w:t>
      </w:r>
    </w:p>
    <w:p w14:paraId="15A86AA2" w14:textId="77777777" w:rsidR="00117657" w:rsidRDefault="00F05BAA">
      <w:pPr>
        <w:rPr>
          <w:sz w:val="24"/>
        </w:rPr>
      </w:pPr>
      <w:r>
        <w:rPr>
          <w:rFonts w:hint="eastAsia"/>
          <w:sz w:val="24"/>
        </w:rPr>
        <w:t>（二）本合同项目所有技术和服务发生任何非人为故障，由供应商负责系统恢复。故障报修的响应时间为即时，到达现场的时间为</w:t>
      </w:r>
      <w:r>
        <w:rPr>
          <w:rFonts w:hint="eastAsia"/>
          <w:sz w:val="24"/>
        </w:rPr>
        <w:t>2</w:t>
      </w:r>
      <w:r>
        <w:rPr>
          <w:rFonts w:hint="eastAsia"/>
          <w:sz w:val="24"/>
        </w:rPr>
        <w:t>小时，小型故障恢复时间为</w:t>
      </w:r>
      <w:r>
        <w:rPr>
          <w:rFonts w:hint="eastAsia"/>
          <w:sz w:val="24"/>
        </w:rPr>
        <w:t>4</w:t>
      </w:r>
      <w:r>
        <w:rPr>
          <w:rFonts w:hint="eastAsia"/>
          <w:sz w:val="24"/>
        </w:rPr>
        <w:t>个小时，严重故障恢复时间为</w:t>
      </w:r>
      <w:r>
        <w:rPr>
          <w:rFonts w:hint="eastAsia"/>
          <w:sz w:val="24"/>
        </w:rPr>
        <w:t>24</w:t>
      </w:r>
      <w:r>
        <w:rPr>
          <w:rFonts w:hint="eastAsia"/>
          <w:sz w:val="24"/>
        </w:rPr>
        <w:t>小时内，并及时有效地提供解决方案。</w:t>
      </w:r>
    </w:p>
    <w:p w14:paraId="32D8E79B" w14:textId="77777777" w:rsidR="00117657" w:rsidRDefault="00F05BAA">
      <w:pPr>
        <w:rPr>
          <w:sz w:val="24"/>
        </w:rPr>
      </w:pPr>
      <w:r>
        <w:rPr>
          <w:rFonts w:hint="eastAsia"/>
          <w:sz w:val="24"/>
        </w:rPr>
        <w:t>（三）对采购人提出的合理服务要求，成交供应商必须即时进行电话、邮件及远程网络支持，并在</w:t>
      </w:r>
      <w:r>
        <w:rPr>
          <w:rFonts w:hint="eastAsia"/>
          <w:sz w:val="24"/>
        </w:rPr>
        <w:t>2</w:t>
      </w:r>
      <w:r>
        <w:rPr>
          <w:rFonts w:hint="eastAsia"/>
          <w:sz w:val="24"/>
        </w:rPr>
        <w:t>小时内到场服务。如不到场，采购人有权自行处理，相关费用</w:t>
      </w:r>
      <w:proofErr w:type="gramStart"/>
      <w:r>
        <w:rPr>
          <w:rFonts w:hint="eastAsia"/>
          <w:sz w:val="24"/>
        </w:rPr>
        <w:t>由成交</w:t>
      </w:r>
      <w:proofErr w:type="gramEnd"/>
      <w:r>
        <w:rPr>
          <w:rFonts w:hint="eastAsia"/>
          <w:sz w:val="24"/>
        </w:rPr>
        <w:t>供应商负责。</w:t>
      </w:r>
    </w:p>
    <w:p w14:paraId="1BE7268E" w14:textId="77777777" w:rsidR="00117657" w:rsidRDefault="00F05BAA">
      <w:pPr>
        <w:rPr>
          <w:sz w:val="24"/>
        </w:rPr>
      </w:pPr>
      <w:r>
        <w:rPr>
          <w:rFonts w:hint="eastAsia"/>
          <w:sz w:val="24"/>
        </w:rPr>
        <w:t>（四）成交供应商需提供定期回访服务，对采购人提出的合理优化建议应提供免费升级服务。</w:t>
      </w:r>
    </w:p>
    <w:p w14:paraId="516D089E" w14:textId="77777777" w:rsidR="00117657" w:rsidRDefault="00F05BAA">
      <w:pPr>
        <w:rPr>
          <w:sz w:val="24"/>
        </w:rPr>
      </w:pPr>
      <w:r>
        <w:rPr>
          <w:rFonts w:hint="eastAsia"/>
          <w:sz w:val="24"/>
        </w:rPr>
        <w:t>（五）所有的服务方式均为供应商上门保修，即</w:t>
      </w:r>
      <w:proofErr w:type="gramStart"/>
      <w:r>
        <w:rPr>
          <w:rFonts w:hint="eastAsia"/>
          <w:sz w:val="24"/>
        </w:rPr>
        <w:t>由成交</w:t>
      </w:r>
      <w:proofErr w:type="gramEnd"/>
      <w:r>
        <w:rPr>
          <w:rFonts w:hint="eastAsia"/>
          <w:sz w:val="24"/>
        </w:rPr>
        <w:t>供应商派员到系统使用现场进行故障恢复，由此产生的一切费用均由供应商承担。</w:t>
      </w:r>
    </w:p>
    <w:p w14:paraId="0EE595AB" w14:textId="77777777" w:rsidR="00117657" w:rsidRDefault="00117657">
      <w:pPr>
        <w:rPr>
          <w:sz w:val="24"/>
        </w:rPr>
      </w:pPr>
    </w:p>
    <w:p w14:paraId="09183ECE" w14:textId="77777777" w:rsidR="00117657" w:rsidRDefault="00F05BAA">
      <w:pPr>
        <w:rPr>
          <w:sz w:val="24"/>
        </w:rPr>
      </w:pPr>
      <w:r>
        <w:rPr>
          <w:sz w:val="24"/>
        </w:rPr>
        <w:t xml:space="preserve">5. </w:t>
      </w:r>
      <w:r>
        <w:rPr>
          <w:sz w:val="24"/>
        </w:rPr>
        <w:t>保险</w:t>
      </w:r>
    </w:p>
    <w:p w14:paraId="0EB3BA54" w14:textId="77777777" w:rsidR="00117657" w:rsidRDefault="00F05BAA">
      <w:pPr>
        <w:rPr>
          <w:b/>
          <w:i/>
          <w:sz w:val="24"/>
        </w:rPr>
      </w:pPr>
      <w:r>
        <w:rPr>
          <w:rFonts w:hint="eastAsia"/>
          <w:sz w:val="24"/>
        </w:rPr>
        <w:t>无</w:t>
      </w:r>
    </w:p>
    <w:p w14:paraId="66AE7CD8" w14:textId="77777777" w:rsidR="00117657" w:rsidRDefault="00117657">
      <w:pPr>
        <w:rPr>
          <w:b/>
          <w:i/>
          <w:sz w:val="24"/>
        </w:rPr>
      </w:pPr>
    </w:p>
    <w:p w14:paraId="4DDDF2B7" w14:textId="77777777" w:rsidR="00117657" w:rsidRDefault="00F05BAA">
      <w:pPr>
        <w:pStyle w:val="1ff"/>
        <w:widowControl w:val="0"/>
        <w:numPr>
          <w:ilvl w:val="0"/>
          <w:numId w:val="4"/>
        </w:numPr>
        <w:jc w:val="both"/>
        <w:rPr>
          <w:rFonts w:ascii="Times New Roman" w:hAnsi="Times New Roman"/>
          <w:b/>
        </w:rPr>
      </w:pPr>
      <w:proofErr w:type="spellStart"/>
      <w:r>
        <w:rPr>
          <w:rFonts w:ascii="Times New Roman" w:hAnsi="Times New Roman"/>
          <w:b/>
        </w:rPr>
        <w:t>技术要求</w:t>
      </w:r>
      <w:proofErr w:type="spellEnd"/>
    </w:p>
    <w:p w14:paraId="1C6EC86D" w14:textId="77777777" w:rsidR="00117657" w:rsidRDefault="00117657">
      <w:pPr>
        <w:pStyle w:val="1ff"/>
        <w:rPr>
          <w:rFonts w:ascii="Times New Roman" w:hAnsi="Times New Roman"/>
          <w:b/>
          <w:highlight w:val="yellow"/>
          <w:lang w:eastAsia="zh-CN"/>
        </w:rPr>
      </w:pPr>
    </w:p>
    <w:p w14:paraId="7BDF49D5" w14:textId="77777777" w:rsidR="00117657" w:rsidRDefault="00F05BAA">
      <w:pPr>
        <w:spacing w:line="360" w:lineRule="auto"/>
        <w:outlineLvl w:val="1"/>
        <w:rPr>
          <w:b/>
          <w:color w:val="000000"/>
          <w:sz w:val="32"/>
          <w:szCs w:val="28"/>
        </w:rPr>
      </w:pPr>
      <w:r>
        <w:rPr>
          <w:rFonts w:hint="eastAsia"/>
          <w:b/>
          <w:color w:val="000000"/>
          <w:sz w:val="32"/>
          <w:szCs w:val="28"/>
        </w:rPr>
        <w:t>一、建设标准依据</w:t>
      </w:r>
    </w:p>
    <w:p w14:paraId="0D46AF64"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本项目在建设过程中，以下标准或要求（包含但不仅限于）均适用于本文件。</w:t>
      </w:r>
    </w:p>
    <w:p w14:paraId="38B366E9" w14:textId="77777777" w:rsidR="00117657" w:rsidRDefault="00F05BAA">
      <w:pPr>
        <w:spacing w:line="360" w:lineRule="auto"/>
        <w:ind w:firstLine="480"/>
        <w:rPr>
          <w:rFonts w:ascii="宋体" w:hAnsi="宋体" w:hint="eastAsia"/>
          <w:color w:val="000000"/>
          <w:sz w:val="24"/>
        </w:rPr>
      </w:pPr>
      <w:r>
        <w:rPr>
          <w:rFonts w:ascii="宋体" w:hAnsi="宋体" w:cs="宋体" w:hint="eastAsia"/>
          <w:color w:val="000000"/>
          <w:sz w:val="24"/>
        </w:rPr>
        <w:t>项目建设执行包括</w:t>
      </w:r>
      <w:proofErr w:type="gramStart"/>
      <w:r>
        <w:rPr>
          <w:rFonts w:ascii="宋体" w:hAnsi="宋体" w:cs="宋体" w:hint="eastAsia"/>
          <w:color w:val="000000"/>
          <w:sz w:val="24"/>
        </w:rPr>
        <w:t>并不</w:t>
      </w:r>
      <w:r w:rsidRPr="0090609B">
        <w:rPr>
          <w:rFonts w:ascii="宋体" w:hAnsi="宋体" w:cs="宋体" w:hint="eastAsia"/>
          <w:strike/>
          <w:color w:val="000000"/>
          <w:sz w:val="24"/>
        </w:rPr>
        <w:t>并</w:t>
      </w:r>
      <w:proofErr w:type="gramEnd"/>
      <w:r>
        <w:rPr>
          <w:rFonts w:ascii="宋体" w:hAnsi="宋体" w:cs="宋体" w:hint="eastAsia"/>
          <w:color w:val="000000"/>
          <w:sz w:val="24"/>
        </w:rPr>
        <w:t>限于以下标准；下述规范和标准如有缺少或有更新，须按现有或更新后的标准执行。</w:t>
      </w:r>
    </w:p>
    <w:p w14:paraId="2B670B3E"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 xml:space="preserve">《中共中央国务院关于深化医药卫生体制改革的意见》 </w:t>
      </w:r>
    </w:p>
    <w:p w14:paraId="34CB85E2"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《全国医院信息化建设标准（试行）》</w:t>
      </w:r>
    </w:p>
    <w:p w14:paraId="072232DA"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《医院信息化建设应用技术指引》</w:t>
      </w:r>
    </w:p>
    <w:p w14:paraId="425E6A7E"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《医院信息化建设应用技术指引（2017）》</w:t>
      </w:r>
    </w:p>
    <w:p w14:paraId="05275387"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《医院信息系统基本功能规范》</w:t>
      </w:r>
    </w:p>
    <w:p w14:paraId="6DC475B6"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《基于电子病历的医院信息平台建设技术解决方案》</w:t>
      </w:r>
    </w:p>
    <w:p w14:paraId="1BB8053A"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《电子病历功能规范标准》</w:t>
      </w:r>
    </w:p>
    <w:p w14:paraId="485012C4"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《电子病历基本规范（试行）》</w:t>
      </w:r>
    </w:p>
    <w:p w14:paraId="3098B6FB"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《电子病历基本架构与数据标准（试行）》</w:t>
      </w:r>
    </w:p>
    <w:p w14:paraId="28CE33F0"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《电子病历临床文档数据组与数据元标准（试行）》</w:t>
      </w:r>
    </w:p>
    <w:p w14:paraId="795E59AC"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《电子病历临床文档基础模板数据集标准（试行）》</w:t>
      </w:r>
    </w:p>
    <w:p w14:paraId="54BF4FD1"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《电子病历共享文档规范》</w:t>
      </w:r>
    </w:p>
    <w:p w14:paraId="4F59A200"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《中华人民共和国计算机信息系统安全保护条例》</w:t>
      </w:r>
    </w:p>
    <w:p w14:paraId="5D4C8F41"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《计算机信息系统保密管理暂行规定》（国保发[1998]1号）</w:t>
      </w:r>
    </w:p>
    <w:p w14:paraId="4FC506B9"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lastRenderedPageBreak/>
        <w:t>《医院信息系统基本功能规范》（卫生部，2010 年）</w:t>
      </w:r>
    </w:p>
    <w:p w14:paraId="68A03A15"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《基本信息基本数据集》（卫生部，2012 年）</w:t>
      </w:r>
    </w:p>
    <w:p w14:paraId="6A453528"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《计算机软件产品开发文件编制指南》（GB/T 8567-1988）</w:t>
      </w:r>
    </w:p>
    <w:p w14:paraId="0F80816E"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《计算机信息系统安全保护等级划分准则》（GB/T 17859-1999）</w:t>
      </w:r>
    </w:p>
    <w:p w14:paraId="2050A7D7"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《信息系统安全等级保护基本要求》（GB/T22239-2008）</w:t>
      </w:r>
    </w:p>
    <w:p w14:paraId="27DF9CEC"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 xml:space="preserve">《信息技术 安全技术 信息技术安全性评估准则》（GB/T 18336-2001） </w:t>
      </w:r>
    </w:p>
    <w:p w14:paraId="0604CB32"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《计算机场地通用规范》（GB/T 2887-2000）</w:t>
      </w:r>
    </w:p>
    <w:p w14:paraId="52095D36"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《计算机场地安全要求》（GB9361-1988）</w:t>
      </w:r>
    </w:p>
    <w:p w14:paraId="12B8AB20" w14:textId="77777777" w:rsidR="00117657" w:rsidRDefault="00F05BAA">
      <w:pPr>
        <w:pStyle w:val="1c"/>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《WS 445-2014 电子病历基本数据集》</w:t>
      </w:r>
    </w:p>
    <w:p w14:paraId="4F79376B" w14:textId="77777777" w:rsidR="00117657" w:rsidRDefault="00F05BAA">
      <w:pPr>
        <w:pStyle w:val="1c"/>
        <w:spacing w:line="360" w:lineRule="auto"/>
        <w:ind w:firstLine="480"/>
        <w:rPr>
          <w:rFonts w:ascii="宋体" w:hAnsi="宋体" w:cs="宋体" w:hint="eastAsia"/>
          <w:color w:val="000000"/>
          <w:sz w:val="24"/>
        </w:rPr>
      </w:pPr>
      <w:r>
        <w:rPr>
          <w:rFonts w:ascii="宋体" w:eastAsia="宋体" w:hAnsi="宋体" w:cs="宋体" w:hint="eastAsia"/>
          <w:color w:val="000000"/>
          <w:sz w:val="24"/>
          <w:szCs w:val="24"/>
        </w:rPr>
        <w:t>《WS/T 447-2014 基于电子病历的医院信息平台技术规范》</w:t>
      </w:r>
    </w:p>
    <w:p w14:paraId="10797ACE" w14:textId="77777777" w:rsidR="00117657" w:rsidRDefault="00F05BAA">
      <w:pPr>
        <w:numPr>
          <w:ilvl w:val="0"/>
          <w:numId w:val="5"/>
        </w:numPr>
        <w:spacing w:line="360" w:lineRule="auto"/>
        <w:outlineLvl w:val="1"/>
        <w:rPr>
          <w:b/>
          <w:color w:val="000000"/>
          <w:sz w:val="32"/>
          <w:szCs w:val="28"/>
        </w:rPr>
      </w:pPr>
      <w:r>
        <w:rPr>
          <w:rFonts w:hint="eastAsia"/>
          <w:b/>
          <w:color w:val="000000"/>
          <w:sz w:val="32"/>
          <w:szCs w:val="28"/>
        </w:rPr>
        <w:t>总体要求</w:t>
      </w:r>
    </w:p>
    <w:p w14:paraId="602B5A4B" w14:textId="77777777" w:rsidR="00117657" w:rsidRDefault="00F05BAA">
      <w:pPr>
        <w:spacing w:line="360" w:lineRule="auto"/>
        <w:ind w:firstLine="480"/>
        <w:rPr>
          <w:rFonts w:ascii="宋体" w:hAnsi="宋体" w:hint="eastAsia"/>
          <w:color w:val="000000"/>
          <w:sz w:val="24"/>
          <w:szCs w:val="28"/>
        </w:rPr>
      </w:pPr>
      <w:r>
        <w:rPr>
          <w:rFonts w:ascii="宋体" w:hAnsi="宋体" w:cs="宋体" w:hint="eastAsia"/>
          <w:color w:val="000000"/>
          <w:sz w:val="24"/>
        </w:rPr>
        <w:t>1</w:t>
      </w:r>
      <w:r>
        <w:rPr>
          <w:rFonts w:ascii="宋体" w:hAnsi="宋体" w:cs="宋体"/>
          <w:color w:val="000000"/>
          <w:sz w:val="24"/>
        </w:rPr>
        <w:t>.</w:t>
      </w:r>
      <w:r>
        <w:rPr>
          <w:rFonts w:ascii="宋体" w:hAnsi="宋体" w:cs="宋体" w:hint="eastAsia"/>
          <w:color w:val="000000"/>
          <w:sz w:val="24"/>
        </w:rPr>
        <w:t>投标要求：</w:t>
      </w:r>
      <w:r>
        <w:rPr>
          <w:rFonts w:ascii="宋体" w:hAnsi="宋体" w:hint="eastAsia"/>
          <w:color w:val="000000"/>
          <w:sz w:val="24"/>
          <w:szCs w:val="28"/>
        </w:rPr>
        <w:t>本项目不可转包、分包、不支持联合体投标。</w:t>
      </w:r>
    </w:p>
    <w:p w14:paraId="2DE70CC6" w14:textId="77777777" w:rsidR="00117657" w:rsidRDefault="00F05BAA">
      <w:pPr>
        <w:spacing w:line="360" w:lineRule="auto"/>
        <w:ind w:firstLine="480"/>
        <w:rPr>
          <w:rFonts w:ascii="宋体" w:hAnsi="宋体" w:hint="eastAsia"/>
          <w:color w:val="000000"/>
          <w:sz w:val="24"/>
          <w:szCs w:val="28"/>
        </w:rPr>
      </w:pPr>
      <w:r>
        <w:rPr>
          <w:rFonts w:ascii="宋体" w:hAnsi="宋体" w:cs="宋体" w:hint="eastAsia"/>
          <w:color w:val="000000"/>
          <w:sz w:val="24"/>
        </w:rPr>
        <w:t>2</w:t>
      </w:r>
      <w:r>
        <w:rPr>
          <w:rFonts w:ascii="宋体" w:hAnsi="宋体" w:cs="宋体"/>
          <w:color w:val="000000"/>
          <w:sz w:val="24"/>
        </w:rPr>
        <w:t>.</w:t>
      </w:r>
      <w:r>
        <w:rPr>
          <w:rFonts w:ascii="宋体" w:hAnsi="宋体" w:cs="宋体" w:hint="eastAsia"/>
          <w:color w:val="000000"/>
          <w:sz w:val="24"/>
        </w:rPr>
        <w:t>工期要求：</w:t>
      </w:r>
      <w:r>
        <w:rPr>
          <w:rFonts w:ascii="宋体" w:hAnsi="宋体" w:hint="eastAsia"/>
          <w:color w:val="000000"/>
          <w:sz w:val="24"/>
          <w:szCs w:val="28"/>
        </w:rPr>
        <w:t>合同签订后</w:t>
      </w:r>
      <w:r>
        <w:rPr>
          <w:rFonts w:ascii="宋体" w:hAnsi="宋体"/>
          <w:color w:val="000000"/>
          <w:sz w:val="24"/>
          <w:szCs w:val="28"/>
        </w:rPr>
        <w:t>12</w:t>
      </w:r>
      <w:r>
        <w:rPr>
          <w:rFonts w:ascii="宋体" w:hAnsi="宋体" w:hint="eastAsia"/>
          <w:color w:val="000000"/>
          <w:sz w:val="24"/>
          <w:szCs w:val="28"/>
        </w:rPr>
        <w:t>个月内完成项目。</w:t>
      </w:r>
    </w:p>
    <w:p w14:paraId="028F51C0" w14:textId="77777777" w:rsidR="00117657" w:rsidRDefault="00F05BAA">
      <w:pPr>
        <w:spacing w:line="360" w:lineRule="auto"/>
        <w:ind w:firstLine="480"/>
        <w:rPr>
          <w:rFonts w:ascii="宋体" w:hAnsi="宋体" w:hint="eastAsia"/>
          <w:color w:val="000000"/>
          <w:sz w:val="24"/>
          <w:szCs w:val="28"/>
        </w:rPr>
      </w:pPr>
      <w:r>
        <w:rPr>
          <w:rFonts w:ascii="宋体" w:hAnsi="宋体" w:cs="宋体" w:hint="eastAsia"/>
          <w:color w:val="000000"/>
          <w:sz w:val="24"/>
        </w:rPr>
        <w:t>★</w:t>
      </w:r>
      <w:r>
        <w:rPr>
          <w:rFonts w:ascii="宋体" w:hAnsi="宋体" w:cs="宋体"/>
          <w:color w:val="000000"/>
          <w:sz w:val="24"/>
        </w:rPr>
        <w:t>3.</w:t>
      </w:r>
      <w:proofErr w:type="gramStart"/>
      <w:r>
        <w:rPr>
          <w:rFonts w:ascii="宋体" w:hAnsi="宋体" w:cs="宋体" w:hint="eastAsia"/>
          <w:color w:val="000000"/>
          <w:sz w:val="24"/>
        </w:rPr>
        <w:t>维保要求</w:t>
      </w:r>
      <w:proofErr w:type="gramEnd"/>
      <w:r>
        <w:rPr>
          <w:rFonts w:ascii="宋体" w:hAnsi="宋体" w:cs="宋体" w:hint="eastAsia"/>
          <w:color w:val="000000"/>
          <w:sz w:val="24"/>
        </w:rPr>
        <w:t>：</w:t>
      </w:r>
      <w:r>
        <w:rPr>
          <w:rFonts w:ascii="宋体" w:hAnsi="宋体" w:hint="eastAsia"/>
          <w:color w:val="000000"/>
          <w:sz w:val="24"/>
          <w:szCs w:val="28"/>
        </w:rPr>
        <w:t>本次项目中涉及的系统软件须提供验收合格</w:t>
      </w:r>
      <w:proofErr w:type="gramStart"/>
      <w:r>
        <w:rPr>
          <w:rFonts w:ascii="宋体" w:hAnsi="宋体" w:hint="eastAsia"/>
          <w:color w:val="000000"/>
          <w:sz w:val="24"/>
          <w:szCs w:val="28"/>
        </w:rPr>
        <w:t>后一年维保服务</w:t>
      </w:r>
      <w:proofErr w:type="gramEnd"/>
      <w:r>
        <w:rPr>
          <w:rFonts w:ascii="宋体" w:hAnsi="宋体" w:hint="eastAsia"/>
          <w:color w:val="000000"/>
          <w:sz w:val="24"/>
          <w:szCs w:val="28"/>
        </w:rPr>
        <w:t>。（投标人提供承诺函并加盖投标人公章）</w:t>
      </w:r>
    </w:p>
    <w:p w14:paraId="235847B2"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4</w:t>
      </w:r>
      <w:r>
        <w:rPr>
          <w:rFonts w:ascii="宋体" w:hAnsi="宋体" w:cs="宋体" w:hint="eastAsia"/>
          <w:color w:val="000000"/>
          <w:sz w:val="24"/>
        </w:rPr>
        <w:t>.商务要求：本次招标涉及的系统不能有使用终端数、操作账号数、在线会话数量等限制，承诺未来迁移到新服务器或者服务器扩容过程中，</w:t>
      </w:r>
      <w:proofErr w:type="gramStart"/>
      <w:r>
        <w:rPr>
          <w:rFonts w:ascii="宋体" w:hAnsi="宋体" w:cs="宋体" w:hint="eastAsia"/>
          <w:color w:val="000000"/>
          <w:sz w:val="24"/>
        </w:rPr>
        <w:t>不</w:t>
      </w:r>
      <w:proofErr w:type="gramEnd"/>
      <w:r>
        <w:rPr>
          <w:rFonts w:ascii="宋体" w:hAnsi="宋体" w:cs="宋体" w:hint="eastAsia"/>
          <w:color w:val="000000"/>
          <w:sz w:val="24"/>
        </w:rPr>
        <w:t>额外收取任何费用。（投标人提供承诺函并加盖投标人公章）</w:t>
      </w:r>
    </w:p>
    <w:p w14:paraId="1A1A4B33" w14:textId="77777777" w:rsidR="00117657" w:rsidRDefault="00F05BAA">
      <w:pPr>
        <w:spacing w:before="60" w:after="60" w:line="480" w:lineRule="exact"/>
        <w:ind w:firstLine="480"/>
        <w:rPr>
          <w:rFonts w:ascii="宋体" w:hAnsi="宋体" w:hint="eastAsia"/>
          <w:color w:val="000000"/>
          <w:sz w:val="24"/>
          <w:szCs w:val="28"/>
        </w:rPr>
      </w:pPr>
      <w:r>
        <w:rPr>
          <w:rFonts w:ascii="宋体" w:hAnsi="宋体" w:cs="宋体" w:hint="eastAsia"/>
          <w:color w:val="000000"/>
          <w:sz w:val="24"/>
        </w:rPr>
        <w:t>★</w:t>
      </w:r>
      <w:r>
        <w:rPr>
          <w:rFonts w:ascii="宋体" w:hAnsi="宋体" w:cs="宋体"/>
          <w:color w:val="000000"/>
          <w:sz w:val="24"/>
        </w:rPr>
        <w:t>5</w:t>
      </w:r>
      <w:r>
        <w:rPr>
          <w:rFonts w:ascii="宋体" w:hAnsi="宋体" w:cs="宋体" w:hint="eastAsia"/>
          <w:color w:val="000000"/>
          <w:sz w:val="24"/>
        </w:rPr>
        <w:t>.报价要求：</w:t>
      </w:r>
      <w:r>
        <w:rPr>
          <w:rFonts w:ascii="宋体" w:hAnsi="宋体" w:hint="eastAsia"/>
          <w:color w:val="000000"/>
          <w:sz w:val="24"/>
          <w:szCs w:val="28"/>
        </w:rPr>
        <w:t>报价内容包括但不限于相关软硬件新购、搬运、集成、测试、数据迁移、</w:t>
      </w:r>
      <w:proofErr w:type="gramStart"/>
      <w:r>
        <w:rPr>
          <w:rFonts w:ascii="宋体" w:hAnsi="宋体" w:hint="eastAsia"/>
          <w:color w:val="000000"/>
          <w:sz w:val="24"/>
          <w:szCs w:val="28"/>
        </w:rPr>
        <w:t>维保服务</w:t>
      </w:r>
      <w:proofErr w:type="gramEnd"/>
      <w:r>
        <w:rPr>
          <w:rFonts w:ascii="宋体" w:hAnsi="宋体" w:hint="eastAsia"/>
          <w:color w:val="000000"/>
          <w:sz w:val="24"/>
          <w:szCs w:val="28"/>
        </w:rPr>
        <w:t>、第三方软件功能及接口改造、系统切换，以及相关的辅助材料、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提供承诺函并加盖投标人公章）。</w:t>
      </w:r>
    </w:p>
    <w:p w14:paraId="050A90A1" w14:textId="77777777" w:rsidR="00117657" w:rsidRDefault="00F05BAA">
      <w:pPr>
        <w:spacing w:line="360" w:lineRule="auto"/>
        <w:outlineLvl w:val="1"/>
        <w:rPr>
          <w:b/>
          <w:color w:val="000000"/>
          <w:sz w:val="32"/>
          <w:szCs w:val="28"/>
        </w:rPr>
      </w:pPr>
      <w:r>
        <w:rPr>
          <w:rFonts w:hint="eastAsia"/>
          <w:b/>
          <w:color w:val="000000"/>
          <w:sz w:val="32"/>
          <w:szCs w:val="28"/>
        </w:rPr>
        <w:t>三、项目建设内容</w:t>
      </w:r>
    </w:p>
    <w:p w14:paraId="5A449EB8" w14:textId="77777777" w:rsidR="00117657" w:rsidRDefault="00F05BAA">
      <w:pPr>
        <w:pStyle w:val="affb"/>
        <w:ind w:firstLine="480"/>
        <w:outlineLvl w:val="2"/>
        <w:rPr>
          <w:rFonts w:hint="eastAsia"/>
          <w:color w:val="000000"/>
        </w:rPr>
      </w:pPr>
      <w:r>
        <w:rPr>
          <w:rFonts w:hint="eastAsia"/>
          <w:color w:val="000000"/>
        </w:rPr>
        <w:t>（</w:t>
      </w:r>
      <w:r>
        <w:rPr>
          <w:rFonts w:hint="eastAsia"/>
          <w:color w:val="000000"/>
          <w:szCs w:val="28"/>
        </w:rPr>
        <w:t>一</w:t>
      </w:r>
      <w:r>
        <w:rPr>
          <w:rFonts w:hint="eastAsia"/>
          <w:color w:val="000000"/>
        </w:rPr>
        <w:t>）</w:t>
      </w:r>
      <w:r>
        <w:rPr>
          <w:rFonts w:hint="eastAsia"/>
          <w:color w:val="000000"/>
          <w:szCs w:val="28"/>
        </w:rPr>
        <w:t>项目建设目标</w:t>
      </w:r>
    </w:p>
    <w:p w14:paraId="1D0E029E"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以 “合</w:t>
      </w:r>
      <w:proofErr w:type="gramStart"/>
      <w:r>
        <w:rPr>
          <w:rFonts w:ascii="宋体" w:hAnsi="宋体" w:cs="宋体" w:hint="eastAsia"/>
          <w:color w:val="000000"/>
          <w:sz w:val="24"/>
        </w:rPr>
        <w:t>规</w:t>
      </w:r>
      <w:proofErr w:type="gramEnd"/>
      <w:r>
        <w:rPr>
          <w:rFonts w:ascii="宋体" w:hAnsi="宋体" w:cs="宋体" w:hint="eastAsia"/>
          <w:color w:val="000000"/>
          <w:sz w:val="24"/>
        </w:rPr>
        <w:t>筑基、效率提质、体验升级” 为核心，通过系统改造，消除</w:t>
      </w:r>
      <w:proofErr w:type="gramStart"/>
      <w:r>
        <w:rPr>
          <w:rFonts w:ascii="宋体" w:hAnsi="宋体" w:cs="宋体" w:hint="eastAsia"/>
          <w:color w:val="000000"/>
          <w:sz w:val="24"/>
        </w:rPr>
        <w:t>医</w:t>
      </w:r>
      <w:proofErr w:type="gramEnd"/>
      <w:r>
        <w:rPr>
          <w:rFonts w:ascii="宋体" w:hAnsi="宋体" w:cs="宋体" w:hint="eastAsia"/>
          <w:color w:val="000000"/>
          <w:sz w:val="24"/>
        </w:rPr>
        <w:t>保、卫健政策违规风险，解决系统兼容性问题；提升医护工作效率提升，缩短患者平均就医时间，构建 “政策达标、系统协同、体验优化” 的数字化诊疗支撑体系。</w:t>
      </w:r>
    </w:p>
    <w:p w14:paraId="25ABA31D" w14:textId="77777777" w:rsidR="00117657" w:rsidRDefault="00F05BAA">
      <w:pPr>
        <w:pStyle w:val="affb"/>
        <w:ind w:firstLine="480"/>
        <w:outlineLvl w:val="2"/>
        <w:rPr>
          <w:rFonts w:hint="eastAsia"/>
          <w:color w:val="000000"/>
        </w:rPr>
      </w:pPr>
      <w:r>
        <w:rPr>
          <w:rFonts w:hint="eastAsia"/>
          <w:color w:val="000000"/>
        </w:rPr>
        <w:t>（</w:t>
      </w:r>
      <w:r>
        <w:rPr>
          <w:rFonts w:hint="eastAsia"/>
          <w:color w:val="000000"/>
          <w:szCs w:val="28"/>
        </w:rPr>
        <w:t>二</w:t>
      </w:r>
      <w:r>
        <w:rPr>
          <w:rFonts w:hint="eastAsia"/>
          <w:color w:val="000000"/>
        </w:rPr>
        <w:t>）</w:t>
      </w:r>
      <w:r>
        <w:rPr>
          <w:rFonts w:hint="eastAsia"/>
          <w:color w:val="000000"/>
          <w:szCs w:val="28"/>
        </w:rPr>
        <w:t>技术要求</w:t>
      </w:r>
    </w:p>
    <w:p w14:paraId="39004361"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lastRenderedPageBreak/>
        <w:t>1</w:t>
      </w:r>
      <w:r>
        <w:rPr>
          <w:rFonts w:ascii="宋体" w:hAnsi="宋体" w:cs="宋体"/>
          <w:color w:val="000000"/>
          <w:sz w:val="24"/>
        </w:rPr>
        <w:t>.</w:t>
      </w:r>
      <w:r>
        <w:rPr>
          <w:rFonts w:ascii="宋体" w:hAnsi="宋体" w:cs="宋体" w:hint="eastAsia"/>
          <w:color w:val="000000"/>
          <w:sz w:val="24"/>
        </w:rPr>
        <w:t>标准化和规范化</w:t>
      </w:r>
    </w:p>
    <w:p w14:paraId="384496EA" w14:textId="448C5615"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必须遵循国家有关法律法规要求，必须符合国家有关标准要求，符合国家对于信息系统建设的各项标准和规范。按照国家计算机网络系统建设技术规范要求提供数据接口。</w:t>
      </w:r>
    </w:p>
    <w:p w14:paraId="4ACC26AF"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2</w:t>
      </w:r>
      <w:r>
        <w:rPr>
          <w:rFonts w:ascii="宋体" w:hAnsi="宋体" w:cs="宋体"/>
          <w:color w:val="000000"/>
          <w:sz w:val="24"/>
        </w:rPr>
        <w:t>.</w:t>
      </w:r>
      <w:r>
        <w:rPr>
          <w:rFonts w:ascii="宋体" w:hAnsi="宋体" w:cs="宋体" w:hint="eastAsia"/>
          <w:color w:val="000000"/>
          <w:sz w:val="24"/>
        </w:rPr>
        <w:t>易用性和实用性</w:t>
      </w:r>
    </w:p>
    <w:p w14:paraId="30B725D2" w14:textId="56CF348D"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整个系统必须易于管理，操作简单、易学、易用，便于进行系统配置，在设备、安全性、数据流量、性能等方面得到很好的监控、管理及诊断，并且需要具备在不改变系统运行的情况下能够便捷的调整系统功能的能力。系统必须考虑用户的使用习惯，以最好的操作实现最大的目标，既要尽可能拓展信息量和系统功能，又要尽可能减少击键次数和数据流转环节；系统必须适用于当前用户的实际计算机网络环境。</w:t>
      </w:r>
    </w:p>
    <w:p w14:paraId="730F8F72"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3</w:t>
      </w:r>
      <w:r>
        <w:rPr>
          <w:rFonts w:ascii="宋体" w:hAnsi="宋体" w:cs="宋体"/>
          <w:color w:val="000000"/>
          <w:sz w:val="24"/>
        </w:rPr>
        <w:t>.</w:t>
      </w:r>
      <w:r>
        <w:rPr>
          <w:rFonts w:ascii="宋体" w:hAnsi="宋体" w:cs="宋体" w:hint="eastAsia"/>
          <w:color w:val="000000"/>
          <w:sz w:val="24"/>
        </w:rPr>
        <w:t>安全性和可靠性</w:t>
      </w:r>
    </w:p>
    <w:p w14:paraId="398855D8"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保证系统在运行过程中数据的安全，保证机构之间数据传输过程的安全；保证系统业务管理体系的安全。对系统的操作需严格按照操作权限的要求进行，并对每项操作留下完整的日志记录以留备查。同时系统应当具有较高的可靠性和良好的容错性能，保证系统能够提供 7×24 小时不间断访问服务。在系统网络设计、软件设计、设备选型等各个方面要充分考虑可靠性和稳定性；在网络设计和软件设计方面，要采用容错设计；在设备选型方面要保证可靠性，必须考虑采用成熟的技术和产品，尽量减少故障的发生。</w:t>
      </w:r>
    </w:p>
    <w:p w14:paraId="752C6801"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4</w:t>
      </w:r>
      <w:r>
        <w:rPr>
          <w:rFonts w:ascii="宋体" w:hAnsi="宋体" w:cs="宋体"/>
          <w:color w:val="000000"/>
          <w:sz w:val="24"/>
        </w:rPr>
        <w:t>.</w:t>
      </w:r>
      <w:r>
        <w:rPr>
          <w:rFonts w:ascii="宋体" w:hAnsi="宋体" w:cs="宋体" w:hint="eastAsia"/>
          <w:color w:val="000000"/>
          <w:sz w:val="24"/>
        </w:rPr>
        <w:t>可扩展性和易维护性</w:t>
      </w:r>
    </w:p>
    <w:p w14:paraId="1B1A0214"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为了适应未来的业务拓展和项目的功能扩展，必须充分考虑以最简便的方法、 最低的投资，实现软件系统扩展和维护扩展。</w:t>
      </w:r>
    </w:p>
    <w:p w14:paraId="00FA1862"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5</w:t>
      </w:r>
      <w:r>
        <w:rPr>
          <w:rFonts w:ascii="宋体" w:hAnsi="宋体" w:cs="宋体"/>
          <w:color w:val="000000"/>
          <w:sz w:val="24"/>
        </w:rPr>
        <w:t>.</w:t>
      </w:r>
      <w:r>
        <w:rPr>
          <w:rFonts w:ascii="宋体" w:hAnsi="宋体" w:cs="宋体" w:hint="eastAsia"/>
          <w:color w:val="000000"/>
          <w:sz w:val="24"/>
        </w:rPr>
        <w:t>开放性和可扩充性</w:t>
      </w:r>
    </w:p>
    <w:p w14:paraId="5DC60015"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为保证本项目相关系统各功能的协同运行，同时考虑到投资的有效性，本系统必须是开放系统，并结合相关的国际标准或工业标准执行。同时考虑今后发展的需要，在系统产品系列、容量与处理能力等方面必须具备扩充与换代的可能。</w:t>
      </w:r>
    </w:p>
    <w:p w14:paraId="622F350B"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6</w:t>
      </w:r>
      <w:r>
        <w:rPr>
          <w:rFonts w:ascii="宋体" w:hAnsi="宋体" w:cs="宋体"/>
          <w:color w:val="000000"/>
          <w:sz w:val="24"/>
        </w:rPr>
        <w:t>.</w:t>
      </w:r>
      <w:r>
        <w:rPr>
          <w:rFonts w:ascii="宋体" w:hAnsi="宋体" w:cs="宋体" w:hint="eastAsia"/>
          <w:color w:val="000000"/>
          <w:sz w:val="24"/>
        </w:rPr>
        <w:t>权限与数据安全控制</w:t>
      </w:r>
    </w:p>
    <w:p w14:paraId="58A58021"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要求系统能够提供严格的安全及权限管理体系，能够支持权限的多级分配、多重角色权限分配。</w:t>
      </w:r>
    </w:p>
    <w:p w14:paraId="38DB0113"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要求系统能够灵活设置功能权限，严格控制不同操作权限与数据访问权限，保证系统数据的安全性、可靠性。</w:t>
      </w:r>
    </w:p>
    <w:p w14:paraId="31B742C7"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lastRenderedPageBreak/>
        <w:t>可按要求设置密码强度要求，如密码长度要求；须包含的字符集组合要求；并可设置登录验证码。降低密码被暴力破解可能性。</w:t>
      </w:r>
    </w:p>
    <w:p w14:paraId="38A88DBF"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7</w:t>
      </w:r>
      <w:r>
        <w:rPr>
          <w:rFonts w:ascii="宋体" w:hAnsi="宋体" w:cs="宋体"/>
          <w:color w:val="000000"/>
          <w:sz w:val="24"/>
        </w:rPr>
        <w:t>.</w:t>
      </w:r>
      <w:r>
        <w:rPr>
          <w:rFonts w:ascii="宋体" w:hAnsi="宋体" w:hint="eastAsia"/>
        </w:rPr>
        <w:t xml:space="preserve"> </w:t>
      </w:r>
      <w:r>
        <w:rPr>
          <w:rFonts w:ascii="宋体" w:hAnsi="宋体" w:cs="宋体" w:hint="eastAsia"/>
          <w:color w:val="000000"/>
          <w:sz w:val="24"/>
        </w:rPr>
        <w:t>统一技术标准</w:t>
      </w:r>
    </w:p>
    <w:p w14:paraId="19684E68"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数据格式标准：采用标准格式，确保不同设备、系统之间的数据互通和兼容性。</w:t>
      </w:r>
    </w:p>
    <w:p w14:paraId="47C12BFB" w14:textId="77777777" w:rsidR="00117657" w:rsidRDefault="00F05BAA">
      <w:pPr>
        <w:spacing w:line="360" w:lineRule="auto"/>
        <w:ind w:firstLine="480"/>
        <w:jc w:val="left"/>
      </w:pPr>
      <w:r>
        <w:rPr>
          <w:rFonts w:ascii="宋体" w:hAnsi="宋体" w:cs="宋体" w:hint="eastAsia"/>
          <w:color w:val="000000"/>
          <w:sz w:val="24"/>
        </w:rPr>
        <w:t>接口与互操作性标准：遵循HL7、FHIR等医疗信息互操作性标准，实现系统与PACS系统的无缝集成。</w:t>
      </w:r>
    </w:p>
    <w:p w14:paraId="08D2C75C"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8.安全保密</w:t>
      </w:r>
    </w:p>
    <w:p w14:paraId="51653370" w14:textId="77777777"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系统建设符合国家安全及软件安全的要求，利用网络系统、数据库系统和应用系统的安全机制设置，拒绝用户越权操作，避免系统数据遭到破坏，防止系统数据被窃取和篡改。</w:t>
      </w:r>
    </w:p>
    <w:p w14:paraId="3FC44B3D" w14:textId="77777777" w:rsidR="00117657" w:rsidRDefault="00F05BAA">
      <w:pPr>
        <w:pStyle w:val="affb"/>
        <w:ind w:firstLine="0"/>
        <w:outlineLvl w:val="2"/>
        <w:rPr>
          <w:rFonts w:hint="eastAsia"/>
          <w:color w:val="000000"/>
        </w:rPr>
      </w:pPr>
      <w:r>
        <w:rPr>
          <w:rFonts w:hint="eastAsia"/>
          <w:color w:val="000000"/>
        </w:rPr>
        <w:t>（三）</w:t>
      </w:r>
      <w:r>
        <w:rPr>
          <w:rFonts w:cs="宋体" w:hint="eastAsia"/>
          <w:color w:val="000000"/>
          <w:szCs w:val="24"/>
        </w:rPr>
        <w:t>功能需求</w:t>
      </w:r>
    </w:p>
    <w:p w14:paraId="4C5F70A1" w14:textId="7C67B251" w:rsidR="00117657" w:rsidRDefault="00F05BAA">
      <w:pPr>
        <w:spacing w:line="360" w:lineRule="auto"/>
        <w:ind w:firstLine="480"/>
        <w:jc w:val="left"/>
        <w:rPr>
          <w:rFonts w:ascii="宋体" w:hAnsi="宋体" w:cs="宋体" w:hint="eastAsia"/>
          <w:color w:val="000000"/>
          <w:sz w:val="24"/>
        </w:rPr>
      </w:pPr>
      <w:r>
        <w:rPr>
          <w:rFonts w:ascii="宋体" w:hAnsi="宋体" w:cs="宋体" w:hint="eastAsia"/>
          <w:color w:val="000000"/>
          <w:sz w:val="24"/>
        </w:rPr>
        <w:t>带“★”为实质性条款，需按要求做出实质性响应，不满足作为无效投标处理；所有“▲”</w:t>
      </w:r>
      <w:proofErr w:type="gramStart"/>
      <w:r>
        <w:rPr>
          <w:rFonts w:ascii="宋体" w:hAnsi="宋体" w:cs="宋体" w:hint="eastAsia"/>
          <w:color w:val="000000"/>
          <w:sz w:val="24"/>
        </w:rPr>
        <w:t>条款需须逐条</w:t>
      </w:r>
      <w:proofErr w:type="gramEnd"/>
      <w:r>
        <w:rPr>
          <w:rFonts w:ascii="宋体" w:hAnsi="宋体" w:cs="宋体" w:hint="eastAsia"/>
          <w:color w:val="000000"/>
          <w:sz w:val="24"/>
        </w:rPr>
        <w:t>进行响应并附列产品功能点截图(</w:t>
      </w:r>
      <w:proofErr w:type="gramStart"/>
      <w:r>
        <w:rPr>
          <w:rFonts w:ascii="宋体" w:hAnsi="宋体" w:cs="宋体" w:hint="eastAsia"/>
          <w:color w:val="000000"/>
          <w:sz w:val="24"/>
        </w:rPr>
        <w:t>每功能点</w:t>
      </w:r>
      <w:proofErr w:type="gramEnd"/>
      <w:r>
        <w:rPr>
          <w:rFonts w:ascii="宋体" w:hAnsi="宋体" w:cs="宋体" w:hint="eastAsia"/>
          <w:color w:val="000000"/>
          <w:sz w:val="24"/>
        </w:rPr>
        <w:t>至少1张)并符合要求才可判定为有效响应。</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559"/>
        <w:gridCol w:w="1477"/>
        <w:gridCol w:w="6980"/>
      </w:tblGrid>
      <w:tr w:rsidR="00117657" w14:paraId="19FBF048" w14:textId="77777777">
        <w:trPr>
          <w:tblHeader/>
          <w:jc w:val="center"/>
        </w:trPr>
        <w:tc>
          <w:tcPr>
            <w:tcW w:w="310" w:type="pct"/>
            <w:tcMar>
              <w:top w:w="80" w:type="dxa"/>
              <w:left w:w="80" w:type="dxa"/>
              <w:bottom w:w="80" w:type="dxa"/>
              <w:right w:w="80" w:type="dxa"/>
            </w:tcMar>
            <w:vAlign w:val="center"/>
          </w:tcPr>
          <w:p w14:paraId="5C44BE2B" w14:textId="77777777" w:rsidR="00117657" w:rsidRDefault="00F05BAA">
            <w:pPr>
              <w:widowControl/>
              <w:jc w:val="left"/>
              <w:rPr>
                <w:rFonts w:ascii="宋体" w:hAnsi="宋体" w:hint="eastAsia"/>
                <w:b/>
                <w:bCs/>
                <w:sz w:val="18"/>
                <w:szCs w:val="18"/>
              </w:rPr>
            </w:pPr>
            <w:r>
              <w:rPr>
                <w:rFonts w:ascii="宋体" w:hAnsi="宋体" w:cs="宋体"/>
                <w:b/>
                <w:bCs/>
                <w:sz w:val="18"/>
                <w:szCs w:val="18"/>
                <w:lang w:bidi="ar"/>
              </w:rPr>
              <w:t>类别</w:t>
            </w:r>
          </w:p>
        </w:tc>
        <w:tc>
          <w:tcPr>
            <w:tcW w:w="819" w:type="pct"/>
            <w:tcMar>
              <w:top w:w="80" w:type="dxa"/>
              <w:left w:w="80" w:type="dxa"/>
              <w:bottom w:w="80" w:type="dxa"/>
              <w:right w:w="80" w:type="dxa"/>
            </w:tcMar>
            <w:vAlign w:val="center"/>
          </w:tcPr>
          <w:p w14:paraId="7DE9B5BE" w14:textId="77777777" w:rsidR="00117657" w:rsidRDefault="00F05BAA">
            <w:pPr>
              <w:widowControl/>
              <w:jc w:val="left"/>
              <w:rPr>
                <w:rFonts w:ascii="宋体" w:hAnsi="宋体" w:hint="eastAsia"/>
                <w:b/>
                <w:bCs/>
                <w:sz w:val="18"/>
                <w:szCs w:val="18"/>
              </w:rPr>
            </w:pPr>
            <w:r>
              <w:rPr>
                <w:rFonts w:ascii="宋体" w:hAnsi="宋体" w:cs="宋体"/>
                <w:b/>
                <w:bCs/>
                <w:sz w:val="18"/>
                <w:szCs w:val="18"/>
                <w:lang w:bidi="ar"/>
              </w:rPr>
              <w:t>内容</w:t>
            </w:r>
          </w:p>
        </w:tc>
        <w:tc>
          <w:tcPr>
            <w:tcW w:w="3870" w:type="pct"/>
            <w:tcMar>
              <w:top w:w="80" w:type="dxa"/>
              <w:left w:w="80" w:type="dxa"/>
              <w:bottom w:w="80" w:type="dxa"/>
              <w:right w:w="80" w:type="dxa"/>
            </w:tcMar>
            <w:vAlign w:val="center"/>
          </w:tcPr>
          <w:p w14:paraId="33244A2C" w14:textId="77777777" w:rsidR="00117657" w:rsidRDefault="00F05BAA">
            <w:pPr>
              <w:widowControl/>
              <w:jc w:val="left"/>
              <w:rPr>
                <w:rFonts w:ascii="宋体" w:hAnsi="宋体" w:hint="eastAsia"/>
                <w:b/>
                <w:bCs/>
                <w:sz w:val="18"/>
                <w:szCs w:val="18"/>
              </w:rPr>
            </w:pPr>
            <w:r>
              <w:rPr>
                <w:rFonts w:ascii="宋体" w:hAnsi="宋体" w:cs="宋体"/>
                <w:b/>
                <w:bCs/>
                <w:sz w:val="18"/>
                <w:szCs w:val="18"/>
                <w:lang w:bidi="ar"/>
              </w:rPr>
              <w:t>功能需求</w:t>
            </w:r>
          </w:p>
        </w:tc>
      </w:tr>
      <w:tr w:rsidR="00117657" w14:paraId="50F25C01" w14:textId="77777777">
        <w:trPr>
          <w:cantSplit/>
          <w:jc w:val="center"/>
        </w:trPr>
        <w:tc>
          <w:tcPr>
            <w:tcW w:w="310" w:type="pct"/>
            <w:vMerge w:val="restart"/>
            <w:tcMar>
              <w:top w:w="80" w:type="dxa"/>
              <w:left w:w="80" w:type="dxa"/>
              <w:bottom w:w="80" w:type="dxa"/>
              <w:right w:w="80" w:type="dxa"/>
            </w:tcMar>
            <w:vAlign w:val="center"/>
          </w:tcPr>
          <w:p w14:paraId="58873404" w14:textId="77777777" w:rsidR="00117657" w:rsidRDefault="00F05BAA">
            <w:pPr>
              <w:widowControl/>
              <w:jc w:val="left"/>
              <w:rPr>
                <w:rFonts w:ascii="宋体" w:hAnsi="宋体" w:hint="eastAsia"/>
                <w:sz w:val="18"/>
                <w:szCs w:val="18"/>
              </w:rPr>
            </w:pPr>
            <w:r>
              <w:rPr>
                <w:rFonts w:ascii="宋体" w:hAnsi="宋体" w:cs="宋体"/>
                <w:sz w:val="18"/>
                <w:szCs w:val="18"/>
                <w:lang w:bidi="ar"/>
              </w:rPr>
              <w:t>院内系统集成改造</w:t>
            </w:r>
          </w:p>
        </w:tc>
        <w:tc>
          <w:tcPr>
            <w:tcW w:w="819" w:type="pct"/>
            <w:tcMar>
              <w:top w:w="80" w:type="dxa"/>
              <w:left w:w="80" w:type="dxa"/>
              <w:bottom w:w="80" w:type="dxa"/>
              <w:right w:w="80" w:type="dxa"/>
            </w:tcMar>
            <w:vAlign w:val="center"/>
          </w:tcPr>
          <w:p w14:paraId="6117DC66" w14:textId="77777777" w:rsidR="00117657" w:rsidRDefault="00F05BAA">
            <w:pPr>
              <w:widowControl/>
              <w:jc w:val="left"/>
              <w:rPr>
                <w:rFonts w:ascii="宋体" w:hAnsi="宋体" w:hint="eastAsia"/>
                <w:sz w:val="18"/>
                <w:szCs w:val="18"/>
              </w:rPr>
            </w:pPr>
            <w:proofErr w:type="gramStart"/>
            <w:r>
              <w:rPr>
                <w:rFonts w:ascii="宋体" w:hAnsi="宋体" w:cs="宋体"/>
                <w:sz w:val="18"/>
                <w:szCs w:val="18"/>
                <w:lang w:bidi="ar"/>
              </w:rPr>
              <w:t>海思慢病</w:t>
            </w:r>
            <w:proofErr w:type="gramEnd"/>
            <w:r>
              <w:rPr>
                <w:rFonts w:ascii="宋体" w:hAnsi="宋体" w:cs="宋体"/>
                <w:sz w:val="18"/>
                <w:szCs w:val="18"/>
                <w:lang w:bidi="ar"/>
              </w:rPr>
              <w:t>传染病上报对接改造</w:t>
            </w:r>
          </w:p>
        </w:tc>
        <w:tc>
          <w:tcPr>
            <w:tcW w:w="3870" w:type="pct"/>
            <w:tcMar>
              <w:top w:w="80" w:type="dxa"/>
              <w:left w:w="80" w:type="dxa"/>
              <w:bottom w:w="80" w:type="dxa"/>
              <w:right w:w="80" w:type="dxa"/>
            </w:tcMar>
            <w:vAlign w:val="center"/>
          </w:tcPr>
          <w:p w14:paraId="222B2E45" w14:textId="77777777" w:rsidR="00117657" w:rsidRDefault="00F05BAA">
            <w:pPr>
              <w:widowControl/>
              <w:jc w:val="left"/>
              <w:rPr>
                <w:rFonts w:ascii="宋体" w:hAnsi="宋体" w:hint="eastAsia"/>
                <w:sz w:val="18"/>
                <w:szCs w:val="18"/>
              </w:rPr>
            </w:pPr>
            <w:r>
              <w:rPr>
                <w:rFonts w:ascii="宋体" w:hAnsi="宋体" w:cs="宋体"/>
                <w:sz w:val="18"/>
                <w:szCs w:val="18"/>
                <w:lang w:bidi="ar"/>
              </w:rPr>
              <w:t>▲医院传染病上报是</w:t>
            </w:r>
            <w:r>
              <w:rPr>
                <w:rFonts w:ascii="宋体" w:hAnsi="宋体" w:cs="宋体" w:hint="eastAsia"/>
                <w:sz w:val="18"/>
                <w:szCs w:val="18"/>
                <w:lang w:bidi="ar"/>
              </w:rPr>
              <w:t>通过</w:t>
            </w:r>
            <w:r>
              <w:rPr>
                <w:rFonts w:ascii="宋体" w:hAnsi="宋体" w:cs="宋体"/>
                <w:sz w:val="18"/>
                <w:szCs w:val="18"/>
                <w:lang w:bidi="ar"/>
              </w:rPr>
              <w:t>电子病历系统对接第三方实现，慢病上报则由电子病历系统实现。应国家传染病智能检测预警系统上报要求，医院</w:t>
            </w:r>
            <w:r>
              <w:rPr>
                <w:rFonts w:ascii="宋体" w:hAnsi="宋体" w:cs="宋体" w:hint="eastAsia"/>
                <w:sz w:val="18"/>
                <w:szCs w:val="18"/>
                <w:lang w:bidi="ar"/>
              </w:rPr>
              <w:t>将</w:t>
            </w:r>
            <w:r>
              <w:rPr>
                <w:rFonts w:ascii="宋体" w:hAnsi="宋体" w:cs="宋体"/>
                <w:sz w:val="18"/>
                <w:szCs w:val="18"/>
                <w:lang w:bidi="ar"/>
              </w:rPr>
              <w:t>采购第三</w:t>
            </w:r>
            <w:proofErr w:type="gramStart"/>
            <w:r>
              <w:rPr>
                <w:rFonts w:ascii="宋体" w:hAnsi="宋体" w:cs="宋体"/>
                <w:sz w:val="18"/>
                <w:szCs w:val="18"/>
                <w:lang w:bidi="ar"/>
              </w:rPr>
              <w:t>方海思系统</w:t>
            </w:r>
            <w:proofErr w:type="gramEnd"/>
            <w:r>
              <w:rPr>
                <w:rFonts w:ascii="宋体" w:hAnsi="宋体" w:cs="宋体"/>
                <w:sz w:val="18"/>
                <w:szCs w:val="18"/>
                <w:lang w:bidi="ar"/>
              </w:rPr>
              <w:t>，要求电子病历系统</w:t>
            </w:r>
            <w:r>
              <w:rPr>
                <w:rFonts w:ascii="宋体" w:hAnsi="宋体" w:cs="宋体" w:hint="eastAsia"/>
                <w:sz w:val="18"/>
                <w:szCs w:val="18"/>
                <w:lang w:bidi="ar"/>
              </w:rPr>
              <w:t>与</w:t>
            </w:r>
            <w:proofErr w:type="gramStart"/>
            <w:r>
              <w:rPr>
                <w:rFonts w:ascii="宋体" w:hAnsi="宋体" w:cs="宋体" w:hint="eastAsia"/>
                <w:sz w:val="18"/>
                <w:szCs w:val="18"/>
                <w:lang w:bidi="ar"/>
              </w:rPr>
              <w:t>海思系统</w:t>
            </w:r>
            <w:proofErr w:type="gramEnd"/>
            <w:r>
              <w:rPr>
                <w:rFonts w:ascii="宋体" w:hAnsi="宋体" w:cs="宋体"/>
                <w:sz w:val="18"/>
                <w:szCs w:val="18"/>
                <w:lang w:bidi="ar"/>
              </w:rPr>
              <w:t>进行接口对接。新增慢病上报状态显示，支持慢病档案查询与修改。实现患者诊断信（ICD-10 编码）、基本信息的实时采集与上传，延迟≤5 分钟</w:t>
            </w:r>
            <w:r>
              <w:rPr>
                <w:rFonts w:ascii="宋体" w:hAnsi="宋体" w:cs="宋体" w:hint="eastAsia"/>
                <w:sz w:val="18"/>
                <w:szCs w:val="18"/>
                <w:lang w:bidi="ar"/>
              </w:rPr>
              <w:t>。</w:t>
            </w:r>
          </w:p>
        </w:tc>
      </w:tr>
      <w:tr w:rsidR="00117657" w14:paraId="762B68D3" w14:textId="77777777">
        <w:trPr>
          <w:cantSplit/>
          <w:jc w:val="center"/>
        </w:trPr>
        <w:tc>
          <w:tcPr>
            <w:tcW w:w="310" w:type="pct"/>
            <w:vMerge/>
            <w:tcMar>
              <w:top w:w="80" w:type="dxa"/>
              <w:left w:w="80" w:type="dxa"/>
              <w:bottom w:w="80" w:type="dxa"/>
              <w:right w:w="80" w:type="dxa"/>
            </w:tcMar>
            <w:vAlign w:val="center"/>
          </w:tcPr>
          <w:p w14:paraId="6218AE4D"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310076D6" w14:textId="77777777" w:rsidR="00117657" w:rsidRDefault="00F05BAA">
            <w:pPr>
              <w:widowControl/>
              <w:jc w:val="left"/>
              <w:rPr>
                <w:rFonts w:ascii="宋体" w:hAnsi="宋体" w:hint="eastAsia"/>
                <w:sz w:val="18"/>
                <w:szCs w:val="18"/>
              </w:rPr>
            </w:pPr>
            <w:proofErr w:type="gramStart"/>
            <w:r>
              <w:rPr>
                <w:rFonts w:ascii="宋体" w:hAnsi="宋体" w:cs="宋体"/>
                <w:sz w:val="18"/>
                <w:szCs w:val="18"/>
                <w:lang w:bidi="ar"/>
              </w:rPr>
              <w:t>单病种质</w:t>
            </w:r>
            <w:proofErr w:type="gramEnd"/>
            <w:r>
              <w:rPr>
                <w:rFonts w:ascii="宋体" w:hAnsi="宋体" w:cs="宋体"/>
                <w:sz w:val="18"/>
                <w:szCs w:val="18"/>
                <w:lang w:bidi="ar"/>
              </w:rPr>
              <w:t>控接口对接改造</w:t>
            </w:r>
          </w:p>
        </w:tc>
        <w:tc>
          <w:tcPr>
            <w:tcW w:w="3870" w:type="pct"/>
            <w:tcMar>
              <w:top w:w="80" w:type="dxa"/>
              <w:left w:w="80" w:type="dxa"/>
              <w:bottom w:w="80" w:type="dxa"/>
              <w:right w:w="80" w:type="dxa"/>
            </w:tcMar>
            <w:vAlign w:val="center"/>
          </w:tcPr>
          <w:p w14:paraId="1B4D23BD" w14:textId="77777777" w:rsidR="00117657" w:rsidRDefault="00F05BAA">
            <w:pPr>
              <w:widowControl/>
              <w:jc w:val="left"/>
              <w:rPr>
                <w:rFonts w:ascii="宋体" w:hAnsi="宋体" w:hint="eastAsia"/>
                <w:sz w:val="18"/>
                <w:szCs w:val="18"/>
              </w:rPr>
            </w:pPr>
            <w:r>
              <w:rPr>
                <w:rFonts w:ascii="宋体" w:hAnsi="宋体" w:cs="宋体"/>
                <w:sz w:val="18"/>
                <w:szCs w:val="18"/>
                <w:lang w:bidi="ar"/>
              </w:rPr>
              <w:t>▲医院</w:t>
            </w:r>
            <w:proofErr w:type="gramStart"/>
            <w:r>
              <w:rPr>
                <w:rFonts w:ascii="宋体" w:hAnsi="宋体" w:cs="宋体"/>
                <w:sz w:val="18"/>
                <w:szCs w:val="18"/>
                <w:lang w:bidi="ar"/>
              </w:rPr>
              <w:t>上线单病种质</w:t>
            </w:r>
            <w:proofErr w:type="gramEnd"/>
            <w:r>
              <w:rPr>
                <w:rFonts w:ascii="宋体" w:hAnsi="宋体" w:cs="宋体"/>
                <w:sz w:val="18"/>
                <w:szCs w:val="18"/>
                <w:lang w:bidi="ar"/>
              </w:rPr>
              <w:t>控系统，需要电子病历系统</w:t>
            </w:r>
            <w:proofErr w:type="gramStart"/>
            <w:r>
              <w:rPr>
                <w:rFonts w:ascii="宋体" w:hAnsi="宋体" w:cs="宋体" w:hint="eastAsia"/>
                <w:sz w:val="18"/>
                <w:szCs w:val="18"/>
                <w:lang w:bidi="ar"/>
              </w:rPr>
              <w:t>与</w:t>
            </w:r>
            <w:r>
              <w:rPr>
                <w:rFonts w:ascii="宋体" w:hAnsi="宋体" w:cs="宋体"/>
                <w:sz w:val="18"/>
                <w:szCs w:val="18"/>
                <w:lang w:bidi="ar"/>
              </w:rPr>
              <w:t>单病种质</w:t>
            </w:r>
            <w:proofErr w:type="gramEnd"/>
            <w:r>
              <w:rPr>
                <w:rFonts w:ascii="宋体" w:hAnsi="宋体" w:cs="宋体"/>
                <w:sz w:val="18"/>
                <w:szCs w:val="18"/>
                <w:lang w:bidi="ar"/>
              </w:rPr>
              <w:t xml:space="preserve">控系统进行接口对接。开发 10 </w:t>
            </w:r>
            <w:proofErr w:type="gramStart"/>
            <w:r>
              <w:rPr>
                <w:rFonts w:ascii="宋体" w:hAnsi="宋体" w:cs="宋体"/>
                <w:sz w:val="18"/>
                <w:szCs w:val="18"/>
                <w:lang w:bidi="ar"/>
              </w:rPr>
              <w:t>个</w:t>
            </w:r>
            <w:proofErr w:type="gramEnd"/>
            <w:r>
              <w:rPr>
                <w:rFonts w:ascii="宋体" w:hAnsi="宋体" w:cs="宋体"/>
                <w:sz w:val="18"/>
                <w:szCs w:val="18"/>
                <w:lang w:bidi="ar"/>
              </w:rPr>
              <w:t>视图接口（如 BASIC_INFORMATION、VISIT_INFORMATION），实现数据自动采集与推送，新增</w:t>
            </w:r>
            <w:proofErr w:type="gramStart"/>
            <w:r>
              <w:rPr>
                <w:rFonts w:ascii="宋体" w:hAnsi="宋体" w:cs="宋体"/>
                <w:sz w:val="18"/>
                <w:szCs w:val="18"/>
                <w:lang w:bidi="ar"/>
              </w:rPr>
              <w:t>单病种质控结果</w:t>
            </w:r>
            <w:proofErr w:type="gramEnd"/>
            <w:r>
              <w:rPr>
                <w:rFonts w:ascii="宋体" w:hAnsi="宋体" w:cs="宋体"/>
                <w:sz w:val="18"/>
                <w:szCs w:val="18"/>
                <w:lang w:bidi="ar"/>
              </w:rPr>
              <w:t>展示模块。</w:t>
            </w:r>
          </w:p>
        </w:tc>
      </w:tr>
      <w:tr w:rsidR="00117657" w14:paraId="04B04CF6" w14:textId="77777777">
        <w:trPr>
          <w:cantSplit/>
          <w:jc w:val="center"/>
        </w:trPr>
        <w:tc>
          <w:tcPr>
            <w:tcW w:w="310" w:type="pct"/>
            <w:vMerge/>
            <w:tcMar>
              <w:top w:w="80" w:type="dxa"/>
              <w:left w:w="80" w:type="dxa"/>
              <w:bottom w:w="80" w:type="dxa"/>
              <w:right w:w="80" w:type="dxa"/>
            </w:tcMar>
            <w:vAlign w:val="center"/>
          </w:tcPr>
          <w:p w14:paraId="246D4124"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29900C39" w14:textId="77777777" w:rsidR="00117657" w:rsidRDefault="00F05BAA">
            <w:pPr>
              <w:widowControl/>
              <w:jc w:val="left"/>
              <w:rPr>
                <w:rFonts w:ascii="宋体" w:hAnsi="宋体" w:hint="eastAsia"/>
                <w:sz w:val="18"/>
                <w:szCs w:val="18"/>
              </w:rPr>
            </w:pPr>
            <w:r>
              <w:rPr>
                <w:rFonts w:ascii="宋体" w:hAnsi="宋体" w:cs="宋体"/>
                <w:sz w:val="18"/>
                <w:szCs w:val="18"/>
                <w:lang w:bidi="ar"/>
              </w:rPr>
              <w:t>华益血糖系统接口对接改造</w:t>
            </w:r>
          </w:p>
        </w:tc>
        <w:tc>
          <w:tcPr>
            <w:tcW w:w="3870" w:type="pct"/>
            <w:tcMar>
              <w:top w:w="80" w:type="dxa"/>
              <w:left w:w="80" w:type="dxa"/>
              <w:bottom w:w="80" w:type="dxa"/>
              <w:right w:w="80" w:type="dxa"/>
            </w:tcMar>
            <w:vAlign w:val="center"/>
          </w:tcPr>
          <w:p w14:paraId="26AAD1F4" w14:textId="77777777" w:rsidR="00117657" w:rsidRDefault="00F05BAA">
            <w:pPr>
              <w:widowControl/>
              <w:jc w:val="left"/>
              <w:rPr>
                <w:rFonts w:ascii="宋体" w:hAnsi="宋体" w:hint="eastAsia"/>
                <w:sz w:val="18"/>
                <w:szCs w:val="18"/>
              </w:rPr>
            </w:pPr>
            <w:r>
              <w:rPr>
                <w:rFonts w:ascii="宋体" w:hAnsi="宋体" w:cs="宋体"/>
                <w:sz w:val="18"/>
                <w:szCs w:val="18"/>
                <w:lang w:bidi="ar"/>
              </w:rPr>
              <w:t>▲为提高医院住院高血糖患者血糖管理水平、真正做到同病同治，医院内分泌科拟开展全院血糖管理项目。需要电子病历系统</w:t>
            </w:r>
            <w:r>
              <w:rPr>
                <w:rFonts w:ascii="宋体" w:hAnsi="宋体" w:cs="宋体" w:hint="eastAsia"/>
                <w:sz w:val="18"/>
                <w:szCs w:val="18"/>
                <w:lang w:bidi="ar"/>
              </w:rPr>
              <w:t>和华益血糖系统</w:t>
            </w:r>
            <w:r>
              <w:rPr>
                <w:rFonts w:ascii="宋体" w:hAnsi="宋体" w:cs="宋体"/>
                <w:sz w:val="18"/>
                <w:szCs w:val="18"/>
                <w:lang w:bidi="ar"/>
              </w:rPr>
              <w:t>进行接口对接和系统改造。开发血糖数据同步模块，新增 “血糖报告” 查看菜单，支持血糖数据导出（Excel 格式）。</w:t>
            </w:r>
          </w:p>
        </w:tc>
      </w:tr>
      <w:tr w:rsidR="00117657" w14:paraId="18B8DFB3" w14:textId="77777777">
        <w:trPr>
          <w:cantSplit/>
          <w:jc w:val="center"/>
        </w:trPr>
        <w:tc>
          <w:tcPr>
            <w:tcW w:w="310" w:type="pct"/>
            <w:vMerge/>
            <w:tcMar>
              <w:top w:w="80" w:type="dxa"/>
              <w:left w:w="80" w:type="dxa"/>
              <w:bottom w:w="80" w:type="dxa"/>
              <w:right w:w="80" w:type="dxa"/>
            </w:tcMar>
            <w:vAlign w:val="center"/>
          </w:tcPr>
          <w:p w14:paraId="0E227A49"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2741152D" w14:textId="77777777" w:rsidR="00117657" w:rsidRDefault="00F05BAA">
            <w:pPr>
              <w:widowControl/>
              <w:jc w:val="left"/>
              <w:rPr>
                <w:rFonts w:ascii="宋体" w:hAnsi="宋体" w:hint="eastAsia"/>
                <w:sz w:val="18"/>
                <w:szCs w:val="18"/>
              </w:rPr>
            </w:pPr>
            <w:r>
              <w:rPr>
                <w:rFonts w:ascii="宋体" w:hAnsi="宋体" w:cs="宋体"/>
                <w:sz w:val="18"/>
                <w:szCs w:val="18"/>
                <w:lang w:bidi="ar"/>
              </w:rPr>
              <w:t>在院病历质控接口改造</w:t>
            </w:r>
          </w:p>
        </w:tc>
        <w:tc>
          <w:tcPr>
            <w:tcW w:w="3870" w:type="pct"/>
            <w:tcMar>
              <w:top w:w="80" w:type="dxa"/>
              <w:left w:w="80" w:type="dxa"/>
              <w:bottom w:w="80" w:type="dxa"/>
              <w:right w:w="80" w:type="dxa"/>
            </w:tcMar>
            <w:vAlign w:val="center"/>
          </w:tcPr>
          <w:p w14:paraId="7B229F8C" w14:textId="77777777" w:rsidR="00117657" w:rsidRDefault="00F05BAA">
            <w:pPr>
              <w:widowControl/>
              <w:jc w:val="left"/>
              <w:rPr>
                <w:rFonts w:ascii="宋体" w:hAnsi="宋体" w:hint="eastAsia"/>
                <w:sz w:val="18"/>
                <w:szCs w:val="18"/>
              </w:rPr>
            </w:pPr>
            <w:r>
              <w:rPr>
                <w:rFonts w:ascii="宋体" w:hAnsi="宋体" w:cs="宋体"/>
                <w:sz w:val="18"/>
                <w:szCs w:val="18"/>
                <w:lang w:bidi="ar"/>
              </w:rPr>
              <w:t>电子病历系统和第三方的在院病历质控系统实现对接，需要电子病历系统根据接口文档要求进行对接改造。开发病历质控接口调用逻辑，新增缺陷展示窗口（按 “严重 / 一般 / 轻微” 分类），支持缺陷修改后自动重新质控。扩展接口支持 Socket 实时通信，开发动态质控规则接收模块，新增实时提醒组件（右下角弹窗），支持规则更新日志查询。</w:t>
            </w:r>
          </w:p>
        </w:tc>
      </w:tr>
      <w:tr w:rsidR="00117657" w14:paraId="7D13D219" w14:textId="77777777">
        <w:trPr>
          <w:cantSplit/>
          <w:jc w:val="center"/>
        </w:trPr>
        <w:tc>
          <w:tcPr>
            <w:tcW w:w="310" w:type="pct"/>
            <w:vMerge/>
            <w:tcMar>
              <w:top w:w="80" w:type="dxa"/>
              <w:left w:w="80" w:type="dxa"/>
              <w:bottom w:w="80" w:type="dxa"/>
              <w:right w:w="80" w:type="dxa"/>
            </w:tcMar>
            <w:vAlign w:val="center"/>
          </w:tcPr>
          <w:p w14:paraId="59420E44"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5A6FC2BA" w14:textId="77777777" w:rsidR="00117657" w:rsidRDefault="00F05BAA">
            <w:pPr>
              <w:widowControl/>
              <w:jc w:val="left"/>
              <w:rPr>
                <w:rFonts w:ascii="宋体" w:hAnsi="宋体" w:hint="eastAsia"/>
                <w:sz w:val="18"/>
                <w:szCs w:val="18"/>
              </w:rPr>
            </w:pPr>
            <w:proofErr w:type="gramStart"/>
            <w:r>
              <w:rPr>
                <w:rFonts w:ascii="宋体" w:hAnsi="宋体" w:cs="宋体"/>
                <w:sz w:val="18"/>
                <w:szCs w:val="18"/>
                <w:lang w:bidi="ar"/>
              </w:rPr>
              <w:t>医</w:t>
            </w:r>
            <w:proofErr w:type="gramEnd"/>
            <w:r>
              <w:rPr>
                <w:rFonts w:ascii="宋体" w:hAnsi="宋体" w:cs="宋体"/>
                <w:sz w:val="18"/>
                <w:szCs w:val="18"/>
                <w:lang w:bidi="ar"/>
              </w:rPr>
              <w:t>保智能审核</w:t>
            </w:r>
            <w:proofErr w:type="gramStart"/>
            <w:r>
              <w:rPr>
                <w:rFonts w:ascii="宋体" w:hAnsi="宋体" w:cs="宋体"/>
                <w:sz w:val="18"/>
                <w:szCs w:val="18"/>
                <w:lang w:bidi="ar"/>
              </w:rPr>
              <w:t>控费系统</w:t>
            </w:r>
            <w:proofErr w:type="gramEnd"/>
            <w:r>
              <w:rPr>
                <w:rFonts w:ascii="宋体" w:hAnsi="宋体" w:cs="宋体"/>
                <w:sz w:val="18"/>
                <w:szCs w:val="18"/>
                <w:lang w:bidi="ar"/>
              </w:rPr>
              <w:t>对接改造</w:t>
            </w:r>
          </w:p>
        </w:tc>
        <w:tc>
          <w:tcPr>
            <w:tcW w:w="3870" w:type="pct"/>
            <w:tcMar>
              <w:top w:w="80" w:type="dxa"/>
              <w:left w:w="80" w:type="dxa"/>
              <w:bottom w:w="80" w:type="dxa"/>
              <w:right w:w="80" w:type="dxa"/>
            </w:tcMar>
            <w:vAlign w:val="center"/>
          </w:tcPr>
          <w:p w14:paraId="148E4237" w14:textId="77777777" w:rsidR="00117657" w:rsidRDefault="00F05BAA">
            <w:pPr>
              <w:widowControl/>
              <w:jc w:val="left"/>
              <w:rPr>
                <w:rFonts w:ascii="宋体" w:hAnsi="宋体" w:hint="eastAsia"/>
                <w:sz w:val="18"/>
                <w:szCs w:val="18"/>
              </w:rPr>
            </w:pPr>
            <w:r>
              <w:rPr>
                <w:rFonts w:ascii="宋体" w:hAnsi="宋体" w:cs="宋体"/>
                <w:sz w:val="18"/>
                <w:szCs w:val="18"/>
                <w:lang w:bidi="ar"/>
              </w:rPr>
              <w:t>▲医院积极响应上级要求，主动应对监管部门的基金监管，引进一套医院</w:t>
            </w:r>
            <w:proofErr w:type="gramStart"/>
            <w:r>
              <w:rPr>
                <w:rFonts w:ascii="宋体" w:hAnsi="宋体" w:cs="宋体"/>
                <w:sz w:val="18"/>
                <w:szCs w:val="18"/>
                <w:lang w:bidi="ar"/>
              </w:rPr>
              <w:t>医</w:t>
            </w:r>
            <w:proofErr w:type="gramEnd"/>
            <w:r>
              <w:rPr>
                <w:rFonts w:ascii="宋体" w:hAnsi="宋体" w:cs="宋体"/>
                <w:sz w:val="18"/>
                <w:szCs w:val="18"/>
                <w:lang w:bidi="ar"/>
              </w:rPr>
              <w:t>保大数据预警分析平台，实现按病区或者科室，统筹规划，合理分配及使用</w:t>
            </w:r>
            <w:proofErr w:type="gramStart"/>
            <w:r>
              <w:rPr>
                <w:rFonts w:ascii="宋体" w:hAnsi="宋体" w:cs="宋体"/>
                <w:sz w:val="18"/>
                <w:szCs w:val="18"/>
                <w:lang w:bidi="ar"/>
              </w:rPr>
              <w:t>医</w:t>
            </w:r>
            <w:proofErr w:type="gramEnd"/>
            <w:r>
              <w:rPr>
                <w:rFonts w:ascii="宋体" w:hAnsi="宋体" w:cs="宋体"/>
                <w:sz w:val="18"/>
                <w:szCs w:val="18"/>
                <w:lang w:bidi="ar"/>
              </w:rPr>
              <w:t>保基金，对临床</w:t>
            </w:r>
            <w:r>
              <w:rPr>
                <w:rFonts w:ascii="宋体" w:hAnsi="宋体" w:cs="宋体" w:hint="eastAsia"/>
                <w:sz w:val="18"/>
                <w:szCs w:val="18"/>
                <w:lang w:bidi="ar"/>
              </w:rPr>
              <w:t>用户</w:t>
            </w:r>
            <w:r>
              <w:rPr>
                <w:rFonts w:ascii="宋体" w:hAnsi="宋体" w:cs="宋体"/>
                <w:sz w:val="18"/>
                <w:szCs w:val="18"/>
                <w:lang w:bidi="ar"/>
              </w:rPr>
              <w:t>的诊疗过程进行事前提醒与事中控制，规范医务人员的诊疗行为。在此基础上，对违规行为提前进行干预，对院内</w:t>
            </w:r>
            <w:proofErr w:type="gramStart"/>
            <w:r>
              <w:rPr>
                <w:rFonts w:ascii="宋体" w:hAnsi="宋体" w:cs="宋体"/>
                <w:sz w:val="18"/>
                <w:szCs w:val="18"/>
                <w:lang w:bidi="ar"/>
              </w:rPr>
              <w:t>医</w:t>
            </w:r>
            <w:proofErr w:type="gramEnd"/>
            <w:r>
              <w:rPr>
                <w:rFonts w:ascii="宋体" w:hAnsi="宋体" w:cs="宋体"/>
                <w:sz w:val="18"/>
                <w:szCs w:val="18"/>
                <w:lang w:bidi="ar"/>
              </w:rPr>
              <w:t>保违规行为进行自查自纠，需要电子病历系统进行对接改造。开发审核接口调用模块，新增违规提醒</w:t>
            </w:r>
            <w:r>
              <w:rPr>
                <w:rFonts w:ascii="宋体" w:hAnsi="宋体" w:cs="宋体" w:hint="eastAsia"/>
                <w:sz w:val="18"/>
                <w:szCs w:val="18"/>
                <w:lang w:bidi="ar"/>
              </w:rPr>
              <w:t>弹</w:t>
            </w:r>
            <w:r>
              <w:rPr>
                <w:rFonts w:ascii="宋体" w:hAnsi="宋体" w:cs="宋体"/>
                <w:sz w:val="18"/>
                <w:szCs w:val="18"/>
                <w:lang w:bidi="ar"/>
              </w:rPr>
              <w:t>窗（显示违规规则 / 修改建议），支持审核日志查询（按医生 / 科室统计违规次数）。</w:t>
            </w:r>
          </w:p>
        </w:tc>
      </w:tr>
      <w:tr w:rsidR="00117657" w14:paraId="66FE9847" w14:textId="77777777">
        <w:trPr>
          <w:cantSplit/>
          <w:jc w:val="center"/>
        </w:trPr>
        <w:tc>
          <w:tcPr>
            <w:tcW w:w="310" w:type="pct"/>
            <w:vMerge/>
            <w:tcMar>
              <w:top w:w="80" w:type="dxa"/>
              <w:left w:w="80" w:type="dxa"/>
              <w:bottom w:w="80" w:type="dxa"/>
              <w:right w:w="80" w:type="dxa"/>
            </w:tcMar>
            <w:vAlign w:val="center"/>
          </w:tcPr>
          <w:p w14:paraId="73BC922B"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3FE5658E" w14:textId="77777777" w:rsidR="00117657" w:rsidRDefault="00F05BAA">
            <w:pPr>
              <w:widowControl/>
              <w:jc w:val="left"/>
              <w:rPr>
                <w:rFonts w:ascii="宋体" w:hAnsi="宋体" w:hint="eastAsia"/>
                <w:sz w:val="18"/>
                <w:szCs w:val="18"/>
              </w:rPr>
            </w:pPr>
            <w:r>
              <w:rPr>
                <w:rFonts w:ascii="宋体" w:hAnsi="宋体" w:cs="宋体"/>
                <w:sz w:val="18"/>
                <w:szCs w:val="18"/>
                <w:lang w:bidi="ar"/>
              </w:rPr>
              <w:t>查看放射报告需要调用浏览器改造</w:t>
            </w:r>
          </w:p>
        </w:tc>
        <w:tc>
          <w:tcPr>
            <w:tcW w:w="3870" w:type="pct"/>
            <w:tcMar>
              <w:top w:w="80" w:type="dxa"/>
              <w:left w:w="80" w:type="dxa"/>
              <w:bottom w:w="80" w:type="dxa"/>
              <w:right w:w="80" w:type="dxa"/>
            </w:tcMar>
            <w:vAlign w:val="center"/>
          </w:tcPr>
          <w:p w14:paraId="754F6DFF" w14:textId="77777777" w:rsidR="00117657" w:rsidRDefault="00F05BAA">
            <w:pPr>
              <w:widowControl/>
              <w:jc w:val="left"/>
              <w:rPr>
                <w:rFonts w:ascii="宋体" w:hAnsi="宋体" w:hint="eastAsia"/>
                <w:sz w:val="18"/>
                <w:szCs w:val="18"/>
              </w:rPr>
            </w:pPr>
            <w:r>
              <w:rPr>
                <w:rFonts w:ascii="宋体" w:hAnsi="宋体" w:cs="宋体"/>
                <w:sz w:val="18"/>
                <w:szCs w:val="18"/>
                <w:lang w:bidi="ar"/>
              </w:rPr>
              <w:t>▲放射厂家由</w:t>
            </w:r>
            <w:proofErr w:type="gramStart"/>
            <w:r>
              <w:rPr>
                <w:rFonts w:ascii="宋体" w:hAnsi="宋体" w:cs="宋体"/>
                <w:sz w:val="18"/>
                <w:szCs w:val="18"/>
                <w:lang w:bidi="ar"/>
              </w:rPr>
              <w:t>世</w:t>
            </w:r>
            <w:proofErr w:type="gramEnd"/>
            <w:r>
              <w:rPr>
                <w:rFonts w:ascii="宋体" w:hAnsi="宋体" w:cs="宋体"/>
                <w:sz w:val="18"/>
                <w:szCs w:val="18"/>
                <w:lang w:bidi="ar"/>
              </w:rPr>
              <w:t>轩换成上海辉明软件有限公司，需电子病历完成接口对接，查看放射相关原始报告和查看原始图像报告时，需要调用浏览器。开发浏览器调用模块（默认 Chrome），新增 “放射报告” 快捷入口（医生工作站工具栏）。</w:t>
            </w:r>
          </w:p>
        </w:tc>
      </w:tr>
      <w:tr w:rsidR="00117657" w14:paraId="47419F91" w14:textId="77777777">
        <w:trPr>
          <w:cantSplit/>
          <w:jc w:val="center"/>
        </w:trPr>
        <w:tc>
          <w:tcPr>
            <w:tcW w:w="310" w:type="pct"/>
            <w:vMerge/>
            <w:tcMar>
              <w:top w:w="80" w:type="dxa"/>
              <w:left w:w="80" w:type="dxa"/>
              <w:bottom w:w="80" w:type="dxa"/>
              <w:right w:w="80" w:type="dxa"/>
            </w:tcMar>
            <w:vAlign w:val="center"/>
          </w:tcPr>
          <w:p w14:paraId="5E5DCADC"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740EA47A" w14:textId="77777777" w:rsidR="00117657" w:rsidRDefault="00F05BAA">
            <w:pPr>
              <w:widowControl/>
              <w:jc w:val="left"/>
              <w:rPr>
                <w:rFonts w:ascii="宋体" w:hAnsi="宋体" w:hint="eastAsia"/>
                <w:sz w:val="18"/>
                <w:szCs w:val="18"/>
              </w:rPr>
            </w:pPr>
            <w:r>
              <w:rPr>
                <w:rFonts w:ascii="宋体" w:hAnsi="宋体" w:cs="宋体"/>
                <w:sz w:val="18"/>
                <w:szCs w:val="18"/>
                <w:lang w:bidi="ar"/>
              </w:rPr>
              <w:t>病理报告查看接口变更改造</w:t>
            </w:r>
          </w:p>
        </w:tc>
        <w:tc>
          <w:tcPr>
            <w:tcW w:w="3870" w:type="pct"/>
            <w:tcMar>
              <w:top w:w="80" w:type="dxa"/>
              <w:left w:w="80" w:type="dxa"/>
              <w:bottom w:w="80" w:type="dxa"/>
              <w:right w:w="80" w:type="dxa"/>
            </w:tcMar>
            <w:vAlign w:val="center"/>
          </w:tcPr>
          <w:p w14:paraId="676EA30D" w14:textId="77777777" w:rsidR="00117657" w:rsidRDefault="00F05BAA">
            <w:pPr>
              <w:widowControl/>
              <w:jc w:val="left"/>
              <w:rPr>
                <w:rFonts w:ascii="宋体" w:hAnsi="宋体" w:hint="eastAsia"/>
                <w:sz w:val="18"/>
                <w:szCs w:val="18"/>
              </w:rPr>
            </w:pPr>
            <w:r>
              <w:rPr>
                <w:rFonts w:ascii="宋体" w:hAnsi="宋体" w:cs="宋体"/>
                <w:sz w:val="18"/>
                <w:szCs w:val="18"/>
                <w:lang w:bidi="ar"/>
              </w:rPr>
              <w:t>医院原来的医技报告查看病理原始报告时调用的是 IE 浏览器，在病理系统升级后需要</w:t>
            </w:r>
            <w:proofErr w:type="gramStart"/>
            <w:r>
              <w:rPr>
                <w:rFonts w:ascii="宋体" w:hAnsi="宋体" w:cs="宋体"/>
                <w:sz w:val="18"/>
                <w:szCs w:val="18"/>
                <w:lang w:bidi="ar"/>
              </w:rPr>
              <w:t>使用谷歌浏览器</w:t>
            </w:r>
            <w:proofErr w:type="gramEnd"/>
            <w:r>
              <w:rPr>
                <w:rFonts w:ascii="宋体" w:hAnsi="宋体" w:cs="宋体"/>
                <w:sz w:val="18"/>
                <w:szCs w:val="18"/>
                <w:lang w:bidi="ar"/>
              </w:rPr>
              <w:t>才能正常显示医技报告，需要电子病历系统进行相关改造，医技报告查看预览病理报告和查看报告图像时，需要</w:t>
            </w:r>
            <w:proofErr w:type="gramStart"/>
            <w:r>
              <w:rPr>
                <w:rFonts w:ascii="宋体" w:hAnsi="宋体" w:cs="宋体"/>
                <w:sz w:val="18"/>
                <w:szCs w:val="18"/>
                <w:lang w:bidi="ar"/>
              </w:rPr>
              <w:t>调用谷歌浏览器</w:t>
            </w:r>
            <w:proofErr w:type="gramEnd"/>
            <w:r>
              <w:rPr>
                <w:rFonts w:ascii="宋体" w:hAnsi="宋体" w:cs="宋体"/>
                <w:sz w:val="18"/>
                <w:szCs w:val="18"/>
                <w:lang w:bidi="ar"/>
              </w:rPr>
              <w:t>。重构病理报告接口，开发 Chrome 浏览器适配插件（支持 PDF/DICOM 格式），新增报告预览窗口（含标注工具）。</w:t>
            </w:r>
          </w:p>
        </w:tc>
      </w:tr>
      <w:tr w:rsidR="00117657" w14:paraId="54300701" w14:textId="77777777">
        <w:trPr>
          <w:cantSplit/>
          <w:jc w:val="center"/>
        </w:trPr>
        <w:tc>
          <w:tcPr>
            <w:tcW w:w="310" w:type="pct"/>
            <w:vMerge w:val="restart"/>
            <w:tcMar>
              <w:top w:w="80" w:type="dxa"/>
              <w:left w:w="80" w:type="dxa"/>
              <w:bottom w:w="80" w:type="dxa"/>
              <w:right w:w="80" w:type="dxa"/>
            </w:tcMar>
            <w:vAlign w:val="center"/>
          </w:tcPr>
          <w:p w14:paraId="48DF6C21" w14:textId="77777777" w:rsidR="00117657" w:rsidRDefault="00F05BAA">
            <w:pPr>
              <w:widowControl/>
              <w:jc w:val="left"/>
              <w:rPr>
                <w:rFonts w:ascii="宋体" w:hAnsi="宋体" w:hint="eastAsia"/>
                <w:sz w:val="18"/>
                <w:szCs w:val="18"/>
              </w:rPr>
            </w:pPr>
            <w:r>
              <w:rPr>
                <w:rFonts w:ascii="宋体" w:hAnsi="宋体" w:cs="宋体"/>
                <w:sz w:val="18"/>
                <w:szCs w:val="18"/>
                <w:lang w:bidi="ar"/>
              </w:rPr>
              <w:t>政策性要求</w:t>
            </w:r>
          </w:p>
        </w:tc>
        <w:tc>
          <w:tcPr>
            <w:tcW w:w="819" w:type="pct"/>
            <w:tcMar>
              <w:top w:w="80" w:type="dxa"/>
              <w:left w:w="80" w:type="dxa"/>
              <w:bottom w:w="80" w:type="dxa"/>
              <w:right w:w="80" w:type="dxa"/>
            </w:tcMar>
            <w:vAlign w:val="center"/>
          </w:tcPr>
          <w:p w14:paraId="1D123065" w14:textId="77777777" w:rsidR="00117657" w:rsidRDefault="00F05BAA">
            <w:pPr>
              <w:widowControl/>
              <w:jc w:val="left"/>
              <w:rPr>
                <w:rFonts w:ascii="宋体" w:hAnsi="宋体" w:hint="eastAsia"/>
                <w:sz w:val="18"/>
                <w:szCs w:val="18"/>
              </w:rPr>
            </w:pPr>
            <w:r>
              <w:rPr>
                <w:rFonts w:ascii="宋体" w:hAnsi="宋体" w:cs="宋体"/>
                <w:sz w:val="18"/>
                <w:szCs w:val="18"/>
                <w:lang w:bidi="ar"/>
              </w:rPr>
              <w:t>国家传染病智能监测预警对接改造</w:t>
            </w:r>
          </w:p>
        </w:tc>
        <w:tc>
          <w:tcPr>
            <w:tcW w:w="3870" w:type="pct"/>
            <w:tcMar>
              <w:top w:w="80" w:type="dxa"/>
              <w:left w:w="80" w:type="dxa"/>
              <w:bottom w:w="80" w:type="dxa"/>
              <w:right w:w="80" w:type="dxa"/>
            </w:tcMar>
            <w:vAlign w:val="center"/>
          </w:tcPr>
          <w:p w14:paraId="184A83C9" w14:textId="77777777" w:rsidR="00117657" w:rsidRDefault="00F05BAA">
            <w:pPr>
              <w:widowControl/>
              <w:jc w:val="left"/>
              <w:rPr>
                <w:rFonts w:ascii="宋体" w:hAnsi="宋体" w:hint="eastAsia"/>
                <w:sz w:val="18"/>
                <w:szCs w:val="18"/>
              </w:rPr>
            </w:pPr>
            <w:r>
              <w:rPr>
                <w:rFonts w:ascii="宋体" w:hAnsi="宋体" w:cs="宋体"/>
                <w:sz w:val="18"/>
                <w:szCs w:val="18"/>
                <w:lang w:bidi="ar"/>
              </w:rPr>
              <w:t>▲根据《国家传染病智能监测预警前置软件数据集成和 API 接口规范 (试行)》文档，需要电子病历系统根据政策要求进行对接改造。开发传染病数据采集模块，对接国家监测平台接口，新增 “上报状态” 标注（已上报 / 待补报），支持待补报数据批量重新上报。</w:t>
            </w:r>
          </w:p>
        </w:tc>
      </w:tr>
      <w:tr w:rsidR="00117657" w14:paraId="6B64D3AE" w14:textId="77777777">
        <w:trPr>
          <w:cantSplit/>
          <w:jc w:val="center"/>
        </w:trPr>
        <w:tc>
          <w:tcPr>
            <w:tcW w:w="310" w:type="pct"/>
            <w:vMerge/>
            <w:tcMar>
              <w:top w:w="80" w:type="dxa"/>
              <w:left w:w="80" w:type="dxa"/>
              <w:bottom w:w="80" w:type="dxa"/>
              <w:right w:w="80" w:type="dxa"/>
            </w:tcMar>
            <w:vAlign w:val="center"/>
          </w:tcPr>
          <w:p w14:paraId="2A4B5A11"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0578A063" w14:textId="77777777" w:rsidR="00117657" w:rsidRDefault="00F05BAA">
            <w:pPr>
              <w:widowControl/>
              <w:jc w:val="left"/>
              <w:rPr>
                <w:rFonts w:ascii="宋体" w:hAnsi="宋体" w:hint="eastAsia"/>
                <w:sz w:val="18"/>
                <w:szCs w:val="18"/>
              </w:rPr>
            </w:pPr>
            <w:r>
              <w:rPr>
                <w:rFonts w:ascii="宋体" w:hAnsi="宋体" w:cs="宋体"/>
                <w:sz w:val="18"/>
                <w:szCs w:val="18"/>
                <w:lang w:bidi="ar"/>
              </w:rPr>
              <w:t>江苏省医疗保障信息平台医药电子处方接口升级改造</w:t>
            </w:r>
          </w:p>
        </w:tc>
        <w:tc>
          <w:tcPr>
            <w:tcW w:w="3870" w:type="pct"/>
            <w:tcMar>
              <w:top w:w="80" w:type="dxa"/>
              <w:left w:w="80" w:type="dxa"/>
              <w:bottom w:w="80" w:type="dxa"/>
              <w:right w:w="80" w:type="dxa"/>
            </w:tcMar>
            <w:vAlign w:val="center"/>
          </w:tcPr>
          <w:p w14:paraId="4BC62256" w14:textId="77777777" w:rsidR="00117657" w:rsidRDefault="00F05BAA">
            <w:pPr>
              <w:widowControl/>
              <w:jc w:val="left"/>
              <w:rPr>
                <w:rFonts w:ascii="宋体" w:hAnsi="宋体" w:hint="eastAsia"/>
                <w:sz w:val="18"/>
                <w:szCs w:val="18"/>
              </w:rPr>
            </w:pPr>
            <w:r>
              <w:rPr>
                <w:rFonts w:ascii="宋体" w:hAnsi="宋体" w:cs="宋体" w:hint="eastAsia"/>
                <w:sz w:val="18"/>
                <w:szCs w:val="18"/>
                <w:lang w:bidi="ar"/>
              </w:rPr>
              <w:t>按</w:t>
            </w:r>
            <w:r>
              <w:rPr>
                <w:rFonts w:ascii="宋体" w:hAnsi="宋体" w:cs="宋体"/>
                <w:sz w:val="18"/>
                <w:szCs w:val="18"/>
                <w:lang w:bidi="ar"/>
              </w:rPr>
              <w:t>省</w:t>
            </w:r>
            <w:proofErr w:type="gramStart"/>
            <w:r>
              <w:rPr>
                <w:rFonts w:ascii="宋体" w:hAnsi="宋体" w:cs="宋体"/>
                <w:sz w:val="18"/>
                <w:szCs w:val="18"/>
                <w:lang w:bidi="ar"/>
              </w:rPr>
              <w:t>医</w:t>
            </w:r>
            <w:proofErr w:type="gramEnd"/>
            <w:r>
              <w:rPr>
                <w:rFonts w:ascii="宋体" w:hAnsi="宋体" w:cs="宋体"/>
                <w:sz w:val="18"/>
                <w:szCs w:val="18"/>
                <w:lang w:bidi="ar"/>
              </w:rPr>
              <w:t>保局通知全省进行电子处方中心升级，将旧接口升级至《江苏省医保电子处方中心接入规范 V1.1.5》，开发处方数据格式转换模块，新增处方备案状态显示（已备案 / 待备案 / 失败），需要电子病历系统进行改造，完成相关接口改造。</w:t>
            </w:r>
          </w:p>
        </w:tc>
      </w:tr>
      <w:tr w:rsidR="00117657" w14:paraId="7547E872" w14:textId="77777777">
        <w:trPr>
          <w:cantSplit/>
          <w:jc w:val="center"/>
        </w:trPr>
        <w:tc>
          <w:tcPr>
            <w:tcW w:w="310" w:type="pct"/>
            <w:vMerge/>
            <w:tcMar>
              <w:top w:w="80" w:type="dxa"/>
              <w:left w:w="80" w:type="dxa"/>
              <w:bottom w:w="80" w:type="dxa"/>
              <w:right w:w="80" w:type="dxa"/>
            </w:tcMar>
            <w:vAlign w:val="center"/>
          </w:tcPr>
          <w:p w14:paraId="3E182D0A"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588848C8" w14:textId="77777777" w:rsidR="00117657" w:rsidRDefault="00F05BAA">
            <w:pPr>
              <w:widowControl/>
              <w:jc w:val="left"/>
              <w:rPr>
                <w:rFonts w:ascii="宋体" w:hAnsi="宋体" w:hint="eastAsia"/>
                <w:sz w:val="18"/>
                <w:szCs w:val="18"/>
              </w:rPr>
            </w:pPr>
            <w:r>
              <w:rPr>
                <w:rFonts w:ascii="宋体" w:hAnsi="宋体" w:cs="宋体"/>
                <w:sz w:val="18"/>
                <w:szCs w:val="18"/>
                <w:lang w:bidi="ar"/>
              </w:rPr>
              <w:t>门急诊、住院药房发药药品追溯</w:t>
            </w:r>
            <w:proofErr w:type="gramStart"/>
            <w:r>
              <w:rPr>
                <w:rFonts w:ascii="宋体" w:hAnsi="宋体" w:cs="宋体"/>
                <w:sz w:val="18"/>
                <w:szCs w:val="18"/>
                <w:lang w:bidi="ar"/>
              </w:rPr>
              <w:t>码改造</w:t>
            </w:r>
            <w:proofErr w:type="gramEnd"/>
          </w:p>
        </w:tc>
        <w:tc>
          <w:tcPr>
            <w:tcW w:w="3870" w:type="pct"/>
            <w:tcMar>
              <w:top w:w="80" w:type="dxa"/>
              <w:left w:w="80" w:type="dxa"/>
              <w:bottom w:w="80" w:type="dxa"/>
              <w:right w:w="80" w:type="dxa"/>
            </w:tcMar>
            <w:vAlign w:val="center"/>
          </w:tcPr>
          <w:p w14:paraId="5040E7B3" w14:textId="77777777" w:rsidR="00117657" w:rsidRDefault="00F05BAA">
            <w:pPr>
              <w:widowControl/>
              <w:jc w:val="left"/>
              <w:rPr>
                <w:rFonts w:ascii="宋体" w:hAnsi="宋体" w:hint="eastAsia"/>
                <w:sz w:val="18"/>
                <w:szCs w:val="18"/>
              </w:rPr>
            </w:pPr>
            <w:r>
              <w:rPr>
                <w:rFonts w:ascii="宋体" w:hAnsi="宋体" w:cs="宋体"/>
                <w:sz w:val="18"/>
                <w:szCs w:val="18"/>
                <w:lang w:bidi="ar"/>
              </w:rPr>
              <w:t>▲根据《关于有序开展医保药品追溯码信息采集应用工作的通知 - 常医保信息》政策要求，医院需要实施门诊药房和住院药房追溯</w:t>
            </w:r>
            <w:proofErr w:type="gramStart"/>
            <w:r>
              <w:rPr>
                <w:rFonts w:ascii="宋体" w:hAnsi="宋体" w:cs="宋体"/>
                <w:sz w:val="18"/>
                <w:szCs w:val="18"/>
                <w:lang w:bidi="ar"/>
              </w:rPr>
              <w:t>码扫码</w:t>
            </w:r>
            <w:proofErr w:type="gramEnd"/>
            <w:r>
              <w:rPr>
                <w:rFonts w:ascii="宋体" w:hAnsi="宋体" w:cs="宋体"/>
                <w:sz w:val="18"/>
                <w:szCs w:val="18"/>
                <w:lang w:bidi="ar"/>
              </w:rPr>
              <w:t>采集工作，</w:t>
            </w:r>
            <w:r>
              <w:rPr>
                <w:rFonts w:ascii="宋体" w:hAnsi="宋体" w:cs="宋体" w:hint="eastAsia"/>
                <w:sz w:val="18"/>
                <w:szCs w:val="18"/>
                <w:lang w:bidi="ar"/>
              </w:rPr>
              <w:t>要求</w:t>
            </w:r>
            <w:r>
              <w:rPr>
                <w:rFonts w:ascii="宋体" w:hAnsi="宋体" w:cs="宋体"/>
                <w:sz w:val="18"/>
                <w:szCs w:val="18"/>
                <w:lang w:bidi="ar"/>
              </w:rPr>
              <w:t>电子病历系统</w:t>
            </w:r>
            <w:proofErr w:type="gramStart"/>
            <w:r>
              <w:rPr>
                <w:rFonts w:ascii="宋体" w:hAnsi="宋体" w:cs="宋体"/>
                <w:sz w:val="18"/>
                <w:szCs w:val="18"/>
                <w:lang w:bidi="ar"/>
              </w:rPr>
              <w:t>和招采平台</w:t>
            </w:r>
            <w:proofErr w:type="gramEnd"/>
            <w:r>
              <w:rPr>
                <w:rFonts w:ascii="宋体" w:hAnsi="宋体" w:cs="宋体"/>
                <w:sz w:val="18"/>
                <w:szCs w:val="18"/>
                <w:lang w:bidi="ar"/>
              </w:rPr>
              <w:t>（易联）完成对接。药房工作站集成追溯</w:t>
            </w:r>
            <w:proofErr w:type="gramStart"/>
            <w:r>
              <w:rPr>
                <w:rFonts w:ascii="宋体" w:hAnsi="宋体" w:cs="宋体"/>
                <w:sz w:val="18"/>
                <w:szCs w:val="18"/>
                <w:lang w:bidi="ar"/>
              </w:rPr>
              <w:t>码扫码</w:t>
            </w:r>
            <w:proofErr w:type="gramEnd"/>
            <w:r>
              <w:rPr>
                <w:rFonts w:ascii="宋体" w:hAnsi="宋体" w:cs="宋体"/>
                <w:sz w:val="18"/>
                <w:szCs w:val="18"/>
                <w:lang w:bidi="ar"/>
              </w:rPr>
              <w:t>模块，开发药品信息匹配校验功能，对接</w:t>
            </w:r>
            <w:proofErr w:type="gramStart"/>
            <w:r>
              <w:rPr>
                <w:rFonts w:ascii="宋体" w:hAnsi="宋体" w:cs="宋体"/>
                <w:sz w:val="18"/>
                <w:szCs w:val="18"/>
                <w:lang w:bidi="ar"/>
              </w:rPr>
              <w:t>医</w:t>
            </w:r>
            <w:proofErr w:type="gramEnd"/>
            <w:r>
              <w:rPr>
                <w:rFonts w:ascii="宋体" w:hAnsi="宋体" w:cs="宋体"/>
                <w:sz w:val="18"/>
                <w:szCs w:val="18"/>
                <w:lang w:bidi="ar"/>
              </w:rPr>
              <w:t>保追溯平台接口实现数据上传，新增追溯码查询日志（支持按处方号检索）。</w:t>
            </w:r>
          </w:p>
        </w:tc>
      </w:tr>
      <w:tr w:rsidR="00117657" w14:paraId="4E067D62" w14:textId="77777777">
        <w:trPr>
          <w:cantSplit/>
          <w:jc w:val="center"/>
        </w:trPr>
        <w:tc>
          <w:tcPr>
            <w:tcW w:w="310" w:type="pct"/>
            <w:vMerge/>
            <w:tcMar>
              <w:top w:w="80" w:type="dxa"/>
              <w:left w:w="80" w:type="dxa"/>
              <w:bottom w:w="80" w:type="dxa"/>
              <w:right w:w="80" w:type="dxa"/>
            </w:tcMar>
            <w:vAlign w:val="center"/>
          </w:tcPr>
          <w:p w14:paraId="7D871E04"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09647BA2" w14:textId="77777777" w:rsidR="00117657" w:rsidRDefault="00F05BAA">
            <w:pPr>
              <w:widowControl/>
              <w:jc w:val="left"/>
              <w:rPr>
                <w:rFonts w:ascii="宋体" w:hAnsi="宋体" w:hint="eastAsia"/>
                <w:sz w:val="18"/>
                <w:szCs w:val="18"/>
              </w:rPr>
            </w:pPr>
            <w:r>
              <w:rPr>
                <w:rFonts w:ascii="宋体" w:hAnsi="宋体" w:cs="宋体"/>
                <w:sz w:val="18"/>
                <w:szCs w:val="18"/>
                <w:lang w:bidi="ar"/>
              </w:rPr>
              <w:t>检验互认提醒功能改造</w:t>
            </w:r>
          </w:p>
        </w:tc>
        <w:tc>
          <w:tcPr>
            <w:tcW w:w="3870" w:type="pct"/>
            <w:tcMar>
              <w:top w:w="80" w:type="dxa"/>
              <w:left w:w="80" w:type="dxa"/>
              <w:bottom w:w="80" w:type="dxa"/>
              <w:right w:w="80" w:type="dxa"/>
            </w:tcMar>
            <w:vAlign w:val="center"/>
          </w:tcPr>
          <w:p w14:paraId="25723AE8" w14:textId="77777777" w:rsidR="00117657" w:rsidRDefault="00F05BAA">
            <w:pPr>
              <w:widowControl/>
              <w:jc w:val="left"/>
              <w:rPr>
                <w:rFonts w:ascii="宋体" w:hAnsi="宋体" w:hint="eastAsia"/>
                <w:sz w:val="18"/>
                <w:szCs w:val="18"/>
              </w:rPr>
            </w:pPr>
            <w:r>
              <w:rPr>
                <w:rFonts w:ascii="宋体" w:hAnsi="宋体" w:cs="宋体"/>
                <w:sz w:val="18"/>
                <w:szCs w:val="18"/>
                <w:lang w:bidi="ar"/>
              </w:rPr>
              <w:t>▲为了提高检验互认的使用率，</w:t>
            </w:r>
            <w:r>
              <w:rPr>
                <w:rFonts w:ascii="宋体" w:hAnsi="宋体" w:cs="宋体" w:hint="eastAsia"/>
                <w:sz w:val="18"/>
                <w:szCs w:val="18"/>
                <w:lang w:bidi="ar"/>
              </w:rPr>
              <w:t>要求</w:t>
            </w:r>
            <w:r>
              <w:rPr>
                <w:rFonts w:ascii="宋体" w:hAnsi="宋体" w:cs="宋体"/>
                <w:sz w:val="18"/>
                <w:szCs w:val="18"/>
                <w:lang w:bidi="ar"/>
              </w:rPr>
              <w:t>电子病历系统增加检验互认的提醒功能。开发提醒规则引擎（匹配报告时间 / 项目类型），</w:t>
            </w:r>
            <w:proofErr w:type="gramStart"/>
            <w:r>
              <w:rPr>
                <w:rFonts w:ascii="宋体" w:hAnsi="宋体" w:cs="宋体"/>
                <w:sz w:val="18"/>
                <w:szCs w:val="18"/>
                <w:lang w:bidi="ar"/>
              </w:rPr>
              <w:t>新增弹窗提醒</w:t>
            </w:r>
            <w:proofErr w:type="gramEnd"/>
            <w:r>
              <w:rPr>
                <w:rFonts w:ascii="宋体" w:hAnsi="宋体" w:cs="宋体"/>
                <w:sz w:val="18"/>
                <w:szCs w:val="18"/>
                <w:lang w:bidi="ar"/>
              </w:rPr>
              <w:t>组件，支持点击提醒直接跳转至报告列表。</w:t>
            </w:r>
          </w:p>
        </w:tc>
      </w:tr>
      <w:tr w:rsidR="00117657" w14:paraId="1D85AB10" w14:textId="77777777">
        <w:trPr>
          <w:cantSplit/>
          <w:jc w:val="center"/>
        </w:trPr>
        <w:tc>
          <w:tcPr>
            <w:tcW w:w="310" w:type="pct"/>
            <w:vMerge/>
            <w:tcMar>
              <w:top w:w="80" w:type="dxa"/>
              <w:left w:w="80" w:type="dxa"/>
              <w:bottom w:w="80" w:type="dxa"/>
              <w:right w:w="80" w:type="dxa"/>
            </w:tcMar>
            <w:vAlign w:val="center"/>
          </w:tcPr>
          <w:p w14:paraId="7DDAF007"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3000EA11" w14:textId="77777777" w:rsidR="00117657" w:rsidRDefault="00F05BAA">
            <w:pPr>
              <w:widowControl/>
              <w:jc w:val="left"/>
              <w:rPr>
                <w:rFonts w:ascii="宋体" w:hAnsi="宋体" w:hint="eastAsia"/>
                <w:sz w:val="18"/>
                <w:szCs w:val="18"/>
              </w:rPr>
            </w:pPr>
            <w:r>
              <w:rPr>
                <w:rFonts w:ascii="宋体" w:hAnsi="宋体" w:cs="宋体"/>
                <w:sz w:val="18"/>
                <w:szCs w:val="18"/>
                <w:lang w:bidi="ar"/>
              </w:rPr>
              <w:t>江苏省卫生</w:t>
            </w:r>
            <w:proofErr w:type="gramStart"/>
            <w:r>
              <w:rPr>
                <w:rFonts w:ascii="宋体" w:hAnsi="宋体" w:cs="宋体"/>
                <w:sz w:val="18"/>
                <w:szCs w:val="18"/>
                <w:lang w:bidi="ar"/>
              </w:rPr>
              <w:t>健康云</w:t>
            </w:r>
            <w:proofErr w:type="gramEnd"/>
            <w:r>
              <w:rPr>
                <w:rFonts w:ascii="宋体" w:hAnsi="宋体" w:cs="宋体"/>
                <w:sz w:val="18"/>
                <w:szCs w:val="18"/>
                <w:lang w:bidi="ar"/>
              </w:rPr>
              <w:t>临床检验共享调阅平台交互接口对接改造</w:t>
            </w:r>
          </w:p>
        </w:tc>
        <w:tc>
          <w:tcPr>
            <w:tcW w:w="3870" w:type="pct"/>
            <w:tcMar>
              <w:top w:w="80" w:type="dxa"/>
              <w:left w:w="80" w:type="dxa"/>
              <w:bottom w:w="80" w:type="dxa"/>
              <w:right w:w="80" w:type="dxa"/>
            </w:tcMar>
            <w:vAlign w:val="center"/>
          </w:tcPr>
          <w:p w14:paraId="779CE7C9" w14:textId="77777777" w:rsidR="00117657" w:rsidRDefault="00F05BAA">
            <w:pPr>
              <w:widowControl/>
              <w:jc w:val="left"/>
              <w:rPr>
                <w:rFonts w:ascii="宋体" w:hAnsi="宋体" w:hint="eastAsia"/>
                <w:sz w:val="18"/>
                <w:szCs w:val="18"/>
              </w:rPr>
            </w:pPr>
            <w:r>
              <w:rPr>
                <w:rFonts w:ascii="宋体" w:hAnsi="宋体" w:cs="宋体"/>
                <w:sz w:val="18"/>
                <w:szCs w:val="18"/>
                <w:lang w:bidi="ar"/>
              </w:rPr>
              <w:t>▲按照江苏省卫健委要求：全市三级及以上医疗机构需完成检验结果互认共享信息平台对接工作，需要电子病历系统进行对接改造。开发检验报告查询模块，适配 HL7 FHIR 数据标准，新增 “报告互认标识”“预览 / 插入” 按钮，对接平台接口实现数据实时交互。</w:t>
            </w:r>
          </w:p>
        </w:tc>
      </w:tr>
      <w:tr w:rsidR="00117657" w14:paraId="024534C3" w14:textId="77777777">
        <w:trPr>
          <w:cantSplit/>
          <w:jc w:val="center"/>
        </w:trPr>
        <w:tc>
          <w:tcPr>
            <w:tcW w:w="310" w:type="pct"/>
            <w:vMerge/>
            <w:tcMar>
              <w:top w:w="80" w:type="dxa"/>
              <w:left w:w="80" w:type="dxa"/>
              <w:bottom w:w="80" w:type="dxa"/>
              <w:right w:w="80" w:type="dxa"/>
            </w:tcMar>
            <w:vAlign w:val="center"/>
          </w:tcPr>
          <w:p w14:paraId="63FAC254"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798E1593" w14:textId="77777777" w:rsidR="00117657" w:rsidRDefault="00F05BAA">
            <w:pPr>
              <w:widowControl/>
              <w:jc w:val="left"/>
              <w:rPr>
                <w:rFonts w:ascii="宋体" w:hAnsi="宋体" w:hint="eastAsia"/>
                <w:sz w:val="18"/>
                <w:szCs w:val="18"/>
              </w:rPr>
            </w:pPr>
            <w:r>
              <w:rPr>
                <w:rFonts w:ascii="宋体" w:hAnsi="宋体" w:cs="宋体"/>
                <w:sz w:val="18"/>
                <w:szCs w:val="18"/>
                <w:lang w:bidi="ar"/>
              </w:rPr>
              <w:t>检验互认接口在用户接诊患者时不需要调用改造</w:t>
            </w:r>
          </w:p>
        </w:tc>
        <w:tc>
          <w:tcPr>
            <w:tcW w:w="3870" w:type="pct"/>
            <w:tcMar>
              <w:top w:w="80" w:type="dxa"/>
              <w:left w:w="80" w:type="dxa"/>
              <w:bottom w:w="80" w:type="dxa"/>
              <w:right w:w="80" w:type="dxa"/>
            </w:tcMar>
            <w:vAlign w:val="center"/>
          </w:tcPr>
          <w:p w14:paraId="79E78B8E" w14:textId="77777777" w:rsidR="00117657" w:rsidRDefault="00F05BAA">
            <w:pPr>
              <w:widowControl/>
              <w:jc w:val="left"/>
              <w:rPr>
                <w:rFonts w:ascii="宋体" w:hAnsi="宋体" w:hint="eastAsia"/>
                <w:sz w:val="18"/>
                <w:szCs w:val="18"/>
              </w:rPr>
            </w:pPr>
            <w:r>
              <w:rPr>
                <w:rFonts w:ascii="宋体" w:hAnsi="宋体" w:cs="宋体"/>
                <w:sz w:val="18"/>
                <w:szCs w:val="18"/>
                <w:lang w:bidi="ar"/>
              </w:rPr>
              <w:t>根据江苏省卫健委要求：检验报告开单提醒接口，只有开检验单时调阅，</w:t>
            </w:r>
            <w:r>
              <w:rPr>
                <w:rFonts w:ascii="宋体" w:hAnsi="宋体" w:cs="宋体" w:hint="eastAsia"/>
                <w:sz w:val="18"/>
                <w:szCs w:val="18"/>
                <w:lang w:bidi="ar"/>
              </w:rPr>
              <w:t>用户</w:t>
            </w:r>
            <w:r>
              <w:rPr>
                <w:rFonts w:ascii="宋体" w:hAnsi="宋体" w:cs="宋体"/>
                <w:sz w:val="18"/>
                <w:szCs w:val="18"/>
                <w:lang w:bidi="ar"/>
              </w:rPr>
              <w:t>接诊时不需要调阅开单提醒接口，需要电子病历系统进行改造。修改接口调用逻辑，删除 “接诊自动触发” 代码，保留 “手动点击触发” 机制，新增接口调用日志（记录触发时间 / 操作人）。</w:t>
            </w:r>
          </w:p>
        </w:tc>
      </w:tr>
      <w:tr w:rsidR="00117657" w14:paraId="5D047E96" w14:textId="77777777">
        <w:trPr>
          <w:cantSplit/>
          <w:jc w:val="center"/>
        </w:trPr>
        <w:tc>
          <w:tcPr>
            <w:tcW w:w="310" w:type="pct"/>
            <w:vMerge/>
            <w:tcMar>
              <w:top w:w="80" w:type="dxa"/>
              <w:left w:w="80" w:type="dxa"/>
              <w:bottom w:w="80" w:type="dxa"/>
              <w:right w:w="80" w:type="dxa"/>
            </w:tcMar>
            <w:vAlign w:val="center"/>
          </w:tcPr>
          <w:p w14:paraId="3B0E8A9F"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5C419F59" w14:textId="77777777" w:rsidR="00117657" w:rsidRDefault="00F05BAA">
            <w:pPr>
              <w:widowControl/>
              <w:jc w:val="left"/>
              <w:rPr>
                <w:rFonts w:ascii="宋体" w:hAnsi="宋体" w:hint="eastAsia"/>
                <w:sz w:val="18"/>
                <w:szCs w:val="18"/>
              </w:rPr>
            </w:pPr>
            <w:r>
              <w:rPr>
                <w:rFonts w:ascii="宋体" w:hAnsi="宋体" w:cs="宋体"/>
                <w:sz w:val="18"/>
                <w:szCs w:val="18"/>
                <w:lang w:bidi="ar"/>
              </w:rPr>
              <w:t>省妇幼健康信息系统接口变更改造</w:t>
            </w:r>
          </w:p>
        </w:tc>
        <w:tc>
          <w:tcPr>
            <w:tcW w:w="3870" w:type="pct"/>
            <w:tcMar>
              <w:top w:w="80" w:type="dxa"/>
              <w:left w:w="80" w:type="dxa"/>
              <w:bottom w:w="80" w:type="dxa"/>
              <w:right w:w="80" w:type="dxa"/>
            </w:tcMar>
            <w:vAlign w:val="center"/>
          </w:tcPr>
          <w:p w14:paraId="507E30FA" w14:textId="77777777" w:rsidR="00117657" w:rsidRDefault="00F05BAA">
            <w:pPr>
              <w:widowControl/>
              <w:jc w:val="left"/>
              <w:rPr>
                <w:rFonts w:ascii="宋体" w:hAnsi="宋体" w:hint="eastAsia"/>
                <w:sz w:val="18"/>
                <w:szCs w:val="18"/>
              </w:rPr>
            </w:pPr>
            <w:r>
              <w:rPr>
                <w:rFonts w:ascii="宋体" w:hAnsi="宋体" w:cs="宋体"/>
                <w:sz w:val="18"/>
                <w:szCs w:val="18"/>
                <w:lang w:bidi="ar"/>
              </w:rPr>
              <w:t>为规范医院调用江苏省妇幼健康信息系统相关服务接口，保障信息系统网络安全，</w:t>
            </w:r>
            <w:r>
              <w:rPr>
                <w:rFonts w:ascii="宋体" w:hAnsi="宋体" w:cs="宋体" w:hint="eastAsia"/>
                <w:sz w:val="18"/>
                <w:szCs w:val="18"/>
                <w:lang w:bidi="ar"/>
              </w:rPr>
              <w:t>需要</w:t>
            </w:r>
            <w:r>
              <w:rPr>
                <w:rFonts w:ascii="宋体" w:hAnsi="宋体" w:cs="宋体"/>
                <w:sz w:val="18"/>
                <w:szCs w:val="18"/>
                <w:lang w:bidi="ar"/>
              </w:rPr>
              <w:t>对省妇幼系统所有服务接口进行调整，</w:t>
            </w:r>
            <w:r>
              <w:rPr>
                <w:rFonts w:ascii="宋体" w:hAnsi="宋体" w:cs="宋体" w:hint="eastAsia"/>
                <w:sz w:val="18"/>
                <w:szCs w:val="18"/>
                <w:lang w:bidi="ar"/>
              </w:rPr>
              <w:t>要求</w:t>
            </w:r>
            <w:r>
              <w:rPr>
                <w:rFonts w:ascii="宋体" w:hAnsi="宋体" w:cs="宋体"/>
                <w:sz w:val="18"/>
                <w:szCs w:val="18"/>
                <w:lang w:bidi="ar"/>
              </w:rPr>
              <w:t>电子病历系统进行</w:t>
            </w:r>
            <w:r>
              <w:rPr>
                <w:rFonts w:ascii="宋体" w:hAnsi="宋体" w:cs="宋体" w:hint="eastAsia"/>
                <w:sz w:val="18"/>
                <w:szCs w:val="18"/>
                <w:lang w:bidi="ar"/>
              </w:rPr>
              <w:t>相关</w:t>
            </w:r>
            <w:r>
              <w:rPr>
                <w:rFonts w:ascii="宋体" w:hAnsi="宋体" w:cs="宋体"/>
                <w:sz w:val="18"/>
                <w:szCs w:val="18"/>
                <w:lang w:bidi="ar"/>
              </w:rPr>
              <w:t>改造。重构旧接口为省妇幼新规范（RESTful API），开发数据格式转换模块，新增 “妇幼信息调阅” 菜单，支持数据上传日志查询。</w:t>
            </w:r>
          </w:p>
        </w:tc>
      </w:tr>
      <w:tr w:rsidR="00117657" w14:paraId="056B6B46" w14:textId="77777777">
        <w:trPr>
          <w:cantSplit/>
          <w:jc w:val="center"/>
        </w:trPr>
        <w:tc>
          <w:tcPr>
            <w:tcW w:w="310" w:type="pct"/>
            <w:vMerge/>
            <w:tcMar>
              <w:top w:w="80" w:type="dxa"/>
              <w:left w:w="80" w:type="dxa"/>
              <w:bottom w:w="80" w:type="dxa"/>
              <w:right w:w="80" w:type="dxa"/>
            </w:tcMar>
            <w:vAlign w:val="center"/>
          </w:tcPr>
          <w:p w14:paraId="4C278086"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7E43C5A4" w14:textId="77777777" w:rsidR="00117657" w:rsidRDefault="00F05BAA">
            <w:pPr>
              <w:widowControl/>
              <w:jc w:val="left"/>
              <w:rPr>
                <w:rFonts w:ascii="宋体" w:hAnsi="宋体" w:hint="eastAsia"/>
                <w:sz w:val="18"/>
                <w:szCs w:val="18"/>
              </w:rPr>
            </w:pPr>
            <w:proofErr w:type="gramStart"/>
            <w:r>
              <w:rPr>
                <w:rFonts w:ascii="宋体" w:hAnsi="宋体" w:cs="宋体"/>
                <w:sz w:val="18"/>
                <w:szCs w:val="18"/>
                <w:lang w:bidi="ar"/>
              </w:rPr>
              <w:t>医保码</w:t>
            </w:r>
            <w:proofErr w:type="gramEnd"/>
            <w:r>
              <w:rPr>
                <w:rFonts w:ascii="宋体" w:hAnsi="宋体" w:cs="宋体"/>
                <w:sz w:val="18"/>
                <w:szCs w:val="18"/>
                <w:lang w:bidi="ar"/>
              </w:rPr>
              <w:t>就医接口</w:t>
            </w:r>
            <w:proofErr w:type="gramStart"/>
            <w:r>
              <w:rPr>
                <w:rFonts w:ascii="宋体" w:hAnsi="宋体" w:cs="宋体"/>
                <w:sz w:val="18"/>
                <w:szCs w:val="18"/>
                <w:lang w:bidi="ar"/>
              </w:rPr>
              <w:t>适</w:t>
            </w:r>
            <w:proofErr w:type="gramEnd"/>
            <w:r>
              <w:rPr>
                <w:rFonts w:ascii="宋体" w:hAnsi="宋体" w:cs="宋体"/>
                <w:sz w:val="18"/>
                <w:szCs w:val="18"/>
                <w:lang w:bidi="ar"/>
              </w:rPr>
              <w:t>配药房取药与申请</w:t>
            </w:r>
            <w:proofErr w:type="gramStart"/>
            <w:r>
              <w:rPr>
                <w:rFonts w:ascii="宋体" w:hAnsi="宋体" w:cs="宋体"/>
                <w:sz w:val="18"/>
                <w:szCs w:val="18"/>
                <w:lang w:bidi="ar"/>
              </w:rPr>
              <w:t>单改造</w:t>
            </w:r>
            <w:proofErr w:type="gramEnd"/>
          </w:p>
        </w:tc>
        <w:tc>
          <w:tcPr>
            <w:tcW w:w="3870" w:type="pct"/>
            <w:tcMar>
              <w:top w:w="80" w:type="dxa"/>
              <w:left w:w="80" w:type="dxa"/>
              <w:bottom w:w="80" w:type="dxa"/>
              <w:right w:w="80" w:type="dxa"/>
            </w:tcMar>
            <w:vAlign w:val="center"/>
          </w:tcPr>
          <w:p w14:paraId="7F4884E2" w14:textId="77777777" w:rsidR="00117657" w:rsidRDefault="00F05BAA">
            <w:pPr>
              <w:widowControl/>
              <w:jc w:val="left"/>
              <w:rPr>
                <w:rFonts w:ascii="宋体" w:hAnsi="宋体" w:hint="eastAsia"/>
                <w:sz w:val="18"/>
                <w:szCs w:val="18"/>
              </w:rPr>
            </w:pPr>
            <w:r>
              <w:rPr>
                <w:rFonts w:ascii="宋体" w:hAnsi="宋体" w:cs="宋体"/>
                <w:sz w:val="18"/>
                <w:szCs w:val="18"/>
                <w:lang w:bidi="ar"/>
              </w:rPr>
              <w:t>▲根据常州市</w:t>
            </w:r>
            <w:proofErr w:type="gramStart"/>
            <w:r>
              <w:rPr>
                <w:rFonts w:ascii="宋体" w:hAnsi="宋体" w:cs="宋体"/>
                <w:sz w:val="18"/>
                <w:szCs w:val="18"/>
                <w:lang w:bidi="ar"/>
              </w:rPr>
              <w:t>医</w:t>
            </w:r>
            <w:proofErr w:type="gramEnd"/>
            <w:r>
              <w:rPr>
                <w:rFonts w:ascii="宋体" w:hAnsi="宋体" w:cs="宋体"/>
                <w:sz w:val="18"/>
                <w:szCs w:val="18"/>
                <w:lang w:bidi="ar"/>
              </w:rPr>
              <w:t>保局《关于集中力量做好医保码应用提升的通知》要求，按照国家局、省局部署，</w:t>
            </w:r>
            <w:proofErr w:type="gramStart"/>
            <w:r>
              <w:rPr>
                <w:rFonts w:ascii="宋体" w:hAnsi="宋体" w:cs="宋体"/>
                <w:sz w:val="18"/>
                <w:szCs w:val="18"/>
                <w:lang w:bidi="ar"/>
              </w:rPr>
              <w:t>医保码要</w:t>
            </w:r>
            <w:proofErr w:type="gramEnd"/>
            <w:r>
              <w:rPr>
                <w:rFonts w:ascii="宋体" w:hAnsi="宋体" w:cs="宋体"/>
                <w:sz w:val="18"/>
                <w:szCs w:val="18"/>
                <w:lang w:bidi="ar"/>
              </w:rPr>
              <w:t>在 “就医建档、预约挂号缴费扣款、检查检验、药房取药、报告打印、病历查询、自助机等八个环节全流程应用”。医院</w:t>
            </w:r>
            <w:r>
              <w:rPr>
                <w:rFonts w:ascii="宋体" w:hAnsi="宋体" w:cs="宋体" w:hint="eastAsia"/>
                <w:sz w:val="18"/>
                <w:szCs w:val="18"/>
                <w:lang w:bidi="ar"/>
              </w:rPr>
              <w:t>要求</w:t>
            </w:r>
            <w:r>
              <w:rPr>
                <w:rFonts w:ascii="宋体" w:hAnsi="宋体" w:cs="宋体"/>
                <w:sz w:val="18"/>
                <w:szCs w:val="18"/>
                <w:lang w:bidi="ar"/>
              </w:rPr>
              <w:t>对</w:t>
            </w:r>
            <w:proofErr w:type="gramStart"/>
            <w:r>
              <w:rPr>
                <w:rFonts w:ascii="宋体" w:hAnsi="宋体" w:cs="宋体"/>
                <w:sz w:val="18"/>
                <w:szCs w:val="18"/>
                <w:lang w:bidi="ar"/>
              </w:rPr>
              <w:t>医保码全</w:t>
            </w:r>
            <w:proofErr w:type="gramEnd"/>
            <w:r>
              <w:rPr>
                <w:rFonts w:ascii="宋体" w:hAnsi="宋体" w:cs="宋体"/>
                <w:sz w:val="18"/>
                <w:szCs w:val="18"/>
                <w:lang w:bidi="ar"/>
              </w:rPr>
              <w:t>流程使用</w:t>
            </w:r>
            <w:r>
              <w:rPr>
                <w:rFonts w:ascii="宋体" w:hAnsi="宋体" w:cs="宋体" w:hint="eastAsia"/>
                <w:sz w:val="18"/>
                <w:szCs w:val="18"/>
                <w:lang w:bidi="ar"/>
              </w:rPr>
              <w:t>不满足</w:t>
            </w:r>
            <w:r>
              <w:rPr>
                <w:rFonts w:ascii="宋体" w:hAnsi="宋体" w:cs="宋体"/>
                <w:sz w:val="18"/>
                <w:szCs w:val="18"/>
                <w:lang w:bidi="ar"/>
              </w:rPr>
              <w:t>业务场景，需要电子病历系统进行改造。药房工作站新增 “</w:t>
            </w:r>
            <w:proofErr w:type="gramStart"/>
            <w:r>
              <w:rPr>
                <w:rFonts w:ascii="宋体" w:hAnsi="宋体" w:cs="宋体"/>
                <w:sz w:val="18"/>
                <w:szCs w:val="18"/>
                <w:lang w:bidi="ar"/>
              </w:rPr>
              <w:t>医保码扫码</w:t>
            </w:r>
            <w:proofErr w:type="gramEnd"/>
            <w:r>
              <w:rPr>
                <w:rFonts w:ascii="宋体" w:hAnsi="宋体" w:cs="宋体"/>
                <w:sz w:val="18"/>
                <w:szCs w:val="18"/>
                <w:lang w:bidi="ar"/>
              </w:rPr>
              <w:t>取药” 按钮，申请单模板新增 “</w:t>
            </w:r>
            <w:proofErr w:type="gramStart"/>
            <w:r>
              <w:rPr>
                <w:rFonts w:ascii="宋体" w:hAnsi="宋体" w:cs="宋体"/>
                <w:sz w:val="18"/>
                <w:szCs w:val="18"/>
                <w:lang w:bidi="ar"/>
              </w:rPr>
              <w:t>医</w:t>
            </w:r>
            <w:proofErr w:type="gramEnd"/>
            <w:r>
              <w:rPr>
                <w:rFonts w:ascii="宋体" w:hAnsi="宋体" w:cs="宋体"/>
                <w:sz w:val="18"/>
                <w:szCs w:val="18"/>
                <w:lang w:bidi="ar"/>
              </w:rPr>
              <w:t>保支付标识” 字段，对接</w:t>
            </w:r>
            <w:proofErr w:type="gramStart"/>
            <w:r>
              <w:rPr>
                <w:rFonts w:ascii="宋体" w:hAnsi="宋体" w:cs="宋体"/>
                <w:sz w:val="18"/>
                <w:szCs w:val="18"/>
                <w:lang w:bidi="ar"/>
              </w:rPr>
              <w:t>医</w:t>
            </w:r>
            <w:proofErr w:type="gramEnd"/>
            <w:r>
              <w:rPr>
                <w:rFonts w:ascii="宋体" w:hAnsi="宋体" w:cs="宋体"/>
                <w:sz w:val="18"/>
                <w:szCs w:val="18"/>
                <w:lang w:bidi="ar"/>
              </w:rPr>
              <w:t>保平台接口实现身份验证与费用结算。</w:t>
            </w:r>
          </w:p>
        </w:tc>
      </w:tr>
      <w:tr w:rsidR="00117657" w14:paraId="38A3B13B" w14:textId="77777777">
        <w:trPr>
          <w:cantSplit/>
          <w:jc w:val="center"/>
        </w:trPr>
        <w:tc>
          <w:tcPr>
            <w:tcW w:w="310" w:type="pct"/>
            <w:vMerge w:val="restart"/>
            <w:tcMar>
              <w:top w:w="80" w:type="dxa"/>
              <w:left w:w="80" w:type="dxa"/>
              <w:bottom w:w="80" w:type="dxa"/>
              <w:right w:w="80" w:type="dxa"/>
            </w:tcMar>
            <w:vAlign w:val="center"/>
          </w:tcPr>
          <w:p w14:paraId="3010A23D" w14:textId="77777777" w:rsidR="00117657" w:rsidRDefault="00F05BAA">
            <w:pPr>
              <w:widowControl/>
              <w:jc w:val="left"/>
              <w:rPr>
                <w:rFonts w:ascii="宋体" w:hAnsi="宋体" w:hint="eastAsia"/>
                <w:sz w:val="18"/>
                <w:szCs w:val="18"/>
              </w:rPr>
            </w:pPr>
            <w:r>
              <w:rPr>
                <w:rFonts w:ascii="宋体" w:hAnsi="宋体" w:cs="宋体"/>
                <w:sz w:val="18"/>
                <w:szCs w:val="18"/>
                <w:lang w:bidi="ar"/>
              </w:rPr>
              <w:t>全诊AI对接改造</w:t>
            </w:r>
          </w:p>
        </w:tc>
        <w:tc>
          <w:tcPr>
            <w:tcW w:w="819" w:type="pct"/>
            <w:tcMar>
              <w:top w:w="80" w:type="dxa"/>
              <w:left w:w="80" w:type="dxa"/>
              <w:bottom w:w="80" w:type="dxa"/>
              <w:right w:w="80" w:type="dxa"/>
            </w:tcMar>
            <w:vAlign w:val="center"/>
          </w:tcPr>
          <w:p w14:paraId="6CA63E10" w14:textId="77777777" w:rsidR="00117657" w:rsidRDefault="00F05BAA">
            <w:pPr>
              <w:widowControl/>
              <w:jc w:val="left"/>
              <w:rPr>
                <w:rFonts w:ascii="宋体" w:hAnsi="宋体" w:hint="eastAsia"/>
                <w:sz w:val="18"/>
                <w:szCs w:val="18"/>
              </w:rPr>
            </w:pPr>
            <w:r>
              <w:rPr>
                <w:rFonts w:ascii="宋体" w:hAnsi="宋体" w:cs="宋体"/>
                <w:sz w:val="18"/>
                <w:szCs w:val="18"/>
                <w:lang w:bidi="ar"/>
              </w:rPr>
              <w:t>全诊AI诊断接口改造</w:t>
            </w:r>
          </w:p>
        </w:tc>
        <w:tc>
          <w:tcPr>
            <w:tcW w:w="3870" w:type="pct"/>
            <w:tcMar>
              <w:top w:w="80" w:type="dxa"/>
              <w:left w:w="80" w:type="dxa"/>
              <w:bottom w:w="80" w:type="dxa"/>
              <w:right w:w="80" w:type="dxa"/>
            </w:tcMar>
            <w:vAlign w:val="center"/>
          </w:tcPr>
          <w:p w14:paraId="5AE2867F" w14:textId="77777777" w:rsidR="00117657" w:rsidRDefault="00F05BAA">
            <w:pPr>
              <w:widowControl/>
              <w:jc w:val="left"/>
              <w:rPr>
                <w:rFonts w:ascii="宋体" w:hAnsi="宋体" w:hint="eastAsia"/>
                <w:sz w:val="18"/>
                <w:szCs w:val="18"/>
              </w:rPr>
            </w:pPr>
            <w:r>
              <w:rPr>
                <w:rFonts w:ascii="宋体" w:hAnsi="宋体" w:cs="宋体"/>
                <w:sz w:val="18"/>
                <w:szCs w:val="18"/>
                <w:lang w:bidi="ar"/>
              </w:rPr>
              <w:t>▲</w:t>
            </w:r>
            <w:r>
              <w:rPr>
                <w:rFonts w:ascii="宋体" w:hAnsi="宋体" w:cs="宋体" w:hint="eastAsia"/>
                <w:sz w:val="18"/>
                <w:szCs w:val="18"/>
                <w:lang w:bidi="ar"/>
              </w:rPr>
              <w:t>配合</w:t>
            </w:r>
            <w:r>
              <w:rPr>
                <w:rFonts w:ascii="宋体" w:hAnsi="宋体" w:cs="宋体"/>
                <w:sz w:val="18"/>
                <w:szCs w:val="18"/>
                <w:lang w:bidi="ar"/>
              </w:rPr>
              <w:t>全诊AI</w:t>
            </w:r>
            <w:proofErr w:type="gramStart"/>
            <w:r>
              <w:rPr>
                <w:rFonts w:ascii="宋体" w:hAnsi="宋体" w:cs="宋体"/>
                <w:sz w:val="18"/>
                <w:szCs w:val="18"/>
                <w:lang w:bidi="ar"/>
              </w:rPr>
              <w:t>诊间听写</w:t>
            </w:r>
            <w:proofErr w:type="gramEnd"/>
            <w:r>
              <w:rPr>
                <w:rFonts w:ascii="宋体" w:hAnsi="宋体" w:cs="宋体"/>
                <w:sz w:val="18"/>
                <w:szCs w:val="18"/>
                <w:lang w:bidi="ar"/>
              </w:rPr>
              <w:t>、复诊病历功能，全诊AI在生成病历后，复诊病历将诊断传给电子病历系统，门诊</w:t>
            </w:r>
            <w:r>
              <w:rPr>
                <w:rFonts w:ascii="宋体" w:hAnsi="宋体" w:cs="宋体" w:hint="eastAsia"/>
                <w:sz w:val="18"/>
                <w:szCs w:val="18"/>
                <w:lang w:bidi="ar"/>
              </w:rPr>
              <w:t>医生</w:t>
            </w:r>
            <w:r>
              <w:rPr>
                <w:rFonts w:ascii="宋体" w:hAnsi="宋体" w:cs="宋体"/>
                <w:sz w:val="18"/>
                <w:szCs w:val="18"/>
                <w:lang w:bidi="ar"/>
              </w:rPr>
              <w:t>在创建门诊病历后，</w:t>
            </w:r>
            <w:r>
              <w:rPr>
                <w:rFonts w:ascii="宋体" w:hAnsi="宋体" w:cs="宋体" w:hint="eastAsia"/>
                <w:sz w:val="18"/>
                <w:szCs w:val="18"/>
                <w:lang w:bidi="ar"/>
              </w:rPr>
              <w:t>医生</w:t>
            </w:r>
            <w:r>
              <w:rPr>
                <w:rFonts w:ascii="宋体" w:hAnsi="宋体" w:cs="宋体"/>
                <w:sz w:val="18"/>
                <w:szCs w:val="18"/>
                <w:lang w:bidi="ar"/>
              </w:rPr>
              <w:t>引用复诊病历会同时引用复诊诊断，门诊病历诊断无法修改，在诊断控件重新录诊断也无法显示，</w:t>
            </w:r>
            <w:r>
              <w:rPr>
                <w:rFonts w:ascii="宋体" w:hAnsi="宋体" w:cs="宋体" w:hint="eastAsia"/>
                <w:sz w:val="18"/>
                <w:szCs w:val="18"/>
                <w:lang w:bidi="ar"/>
              </w:rPr>
              <w:t>要求</w:t>
            </w:r>
            <w:r>
              <w:rPr>
                <w:rFonts w:ascii="宋体" w:hAnsi="宋体" w:cs="宋体"/>
                <w:sz w:val="18"/>
                <w:szCs w:val="18"/>
                <w:lang w:bidi="ar"/>
              </w:rPr>
              <w:t>电子病历系统进行</w:t>
            </w:r>
            <w:r>
              <w:rPr>
                <w:rFonts w:ascii="宋体" w:hAnsi="宋体" w:cs="宋体" w:hint="eastAsia"/>
                <w:sz w:val="18"/>
                <w:szCs w:val="18"/>
                <w:lang w:bidi="ar"/>
              </w:rPr>
              <w:t>相关</w:t>
            </w:r>
            <w:r>
              <w:rPr>
                <w:rFonts w:ascii="宋体" w:hAnsi="宋体" w:cs="宋体"/>
                <w:sz w:val="18"/>
                <w:szCs w:val="18"/>
                <w:lang w:bidi="ar"/>
              </w:rPr>
              <w:t>改造。重构 AI 诊断同步接口，新增诊断编辑权限（医生可修改），开发诊断修改日志（记录修改内容 / 时间）。</w:t>
            </w:r>
          </w:p>
        </w:tc>
      </w:tr>
      <w:tr w:rsidR="00117657" w14:paraId="4681C9B3" w14:textId="77777777">
        <w:trPr>
          <w:cantSplit/>
          <w:jc w:val="center"/>
        </w:trPr>
        <w:tc>
          <w:tcPr>
            <w:tcW w:w="310" w:type="pct"/>
            <w:vMerge/>
            <w:tcMar>
              <w:top w:w="80" w:type="dxa"/>
              <w:left w:w="80" w:type="dxa"/>
              <w:bottom w:w="80" w:type="dxa"/>
              <w:right w:w="80" w:type="dxa"/>
            </w:tcMar>
            <w:vAlign w:val="center"/>
          </w:tcPr>
          <w:p w14:paraId="349D0DED"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1F66C462" w14:textId="77777777" w:rsidR="00117657" w:rsidRDefault="00F05BAA">
            <w:pPr>
              <w:widowControl/>
              <w:jc w:val="left"/>
              <w:rPr>
                <w:rFonts w:ascii="宋体" w:hAnsi="宋体" w:hint="eastAsia"/>
                <w:sz w:val="18"/>
                <w:szCs w:val="18"/>
              </w:rPr>
            </w:pPr>
            <w:r>
              <w:rPr>
                <w:rFonts w:ascii="宋体" w:hAnsi="宋体" w:cs="宋体"/>
                <w:sz w:val="18"/>
                <w:szCs w:val="18"/>
                <w:lang w:bidi="ar"/>
              </w:rPr>
              <w:t>全诊医学预问诊系统对接改造</w:t>
            </w:r>
          </w:p>
        </w:tc>
        <w:tc>
          <w:tcPr>
            <w:tcW w:w="3870" w:type="pct"/>
            <w:tcMar>
              <w:top w:w="80" w:type="dxa"/>
              <w:left w:w="80" w:type="dxa"/>
              <w:bottom w:w="80" w:type="dxa"/>
              <w:right w:w="80" w:type="dxa"/>
            </w:tcMar>
            <w:vAlign w:val="center"/>
          </w:tcPr>
          <w:p w14:paraId="60A5B4E4" w14:textId="77777777" w:rsidR="00117657" w:rsidRDefault="00F05BAA">
            <w:pPr>
              <w:widowControl/>
              <w:jc w:val="left"/>
              <w:rPr>
                <w:rFonts w:ascii="宋体" w:hAnsi="宋体" w:cs="宋体" w:hint="eastAsia"/>
                <w:sz w:val="18"/>
                <w:szCs w:val="18"/>
                <w:lang w:bidi="ar"/>
              </w:rPr>
            </w:pPr>
            <w:r>
              <w:rPr>
                <w:rFonts w:ascii="宋体" w:hAnsi="宋体" w:cs="宋体" w:hint="eastAsia"/>
                <w:sz w:val="18"/>
                <w:szCs w:val="18"/>
                <w:lang w:bidi="ar"/>
              </w:rPr>
              <w:t>要求与</w:t>
            </w:r>
            <w:r>
              <w:rPr>
                <w:rFonts w:ascii="宋体" w:hAnsi="宋体" w:cs="宋体"/>
                <w:sz w:val="18"/>
                <w:szCs w:val="18"/>
                <w:lang w:bidi="ar"/>
              </w:rPr>
              <w:t>医院全诊医学预问诊系统</w:t>
            </w:r>
            <w:r>
              <w:rPr>
                <w:rFonts w:ascii="宋体" w:hAnsi="宋体" w:cs="宋体" w:hint="eastAsia"/>
                <w:sz w:val="18"/>
                <w:szCs w:val="18"/>
                <w:lang w:bidi="ar"/>
              </w:rPr>
              <w:t>对接</w:t>
            </w:r>
            <w:r>
              <w:rPr>
                <w:rFonts w:ascii="宋体" w:hAnsi="宋体" w:cs="宋体"/>
                <w:sz w:val="18"/>
                <w:szCs w:val="18"/>
                <w:lang w:bidi="ar"/>
              </w:rPr>
              <w:t>，</w:t>
            </w:r>
            <w:r>
              <w:rPr>
                <w:rFonts w:ascii="宋体" w:hAnsi="宋体" w:cs="宋体" w:hint="eastAsia"/>
                <w:sz w:val="18"/>
                <w:szCs w:val="18"/>
                <w:lang w:bidi="ar"/>
              </w:rPr>
              <w:t>优化</w:t>
            </w:r>
            <w:r>
              <w:rPr>
                <w:rFonts w:ascii="宋体" w:hAnsi="宋体" w:cs="宋体"/>
                <w:sz w:val="18"/>
                <w:szCs w:val="18"/>
                <w:lang w:bidi="ar"/>
              </w:rPr>
              <w:t>调用本地病历写入服务接口实现方式有占用PC资源过大的情况，同时运行过程存在程序不稳定情况，需要电子病历进行接口</w:t>
            </w:r>
            <w:r>
              <w:rPr>
                <w:rFonts w:ascii="宋体" w:hAnsi="宋体" w:cs="宋体" w:hint="eastAsia"/>
                <w:sz w:val="18"/>
                <w:szCs w:val="18"/>
                <w:lang w:bidi="ar"/>
              </w:rPr>
              <w:t>改造</w:t>
            </w:r>
            <w:r>
              <w:rPr>
                <w:rFonts w:ascii="宋体" w:hAnsi="宋体" w:cs="宋体"/>
                <w:sz w:val="18"/>
                <w:szCs w:val="18"/>
                <w:lang w:bidi="ar"/>
              </w:rPr>
              <w:t>。开发预问诊记录查询模块，新增数据导入按钮，支持导入后手动编辑调整。重构预问诊对接接口（优化数据传输逻辑），开发异步导入模块（不阻塞主线程），新增资源占用监控（CPU≤30%）。</w:t>
            </w:r>
          </w:p>
        </w:tc>
      </w:tr>
      <w:tr w:rsidR="00117657" w14:paraId="7B58C6C9" w14:textId="77777777">
        <w:trPr>
          <w:cantSplit/>
          <w:jc w:val="center"/>
        </w:trPr>
        <w:tc>
          <w:tcPr>
            <w:tcW w:w="310" w:type="pct"/>
            <w:vMerge/>
            <w:tcMar>
              <w:top w:w="80" w:type="dxa"/>
              <w:left w:w="80" w:type="dxa"/>
              <w:bottom w:w="80" w:type="dxa"/>
              <w:right w:w="80" w:type="dxa"/>
            </w:tcMar>
            <w:vAlign w:val="center"/>
          </w:tcPr>
          <w:p w14:paraId="0C0A483D"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29543C48" w14:textId="77777777" w:rsidR="00117657" w:rsidRDefault="00F05BAA">
            <w:pPr>
              <w:widowControl/>
              <w:jc w:val="left"/>
              <w:rPr>
                <w:rFonts w:ascii="宋体" w:hAnsi="宋体" w:hint="eastAsia"/>
                <w:sz w:val="18"/>
                <w:szCs w:val="18"/>
              </w:rPr>
            </w:pPr>
            <w:r>
              <w:rPr>
                <w:rFonts w:ascii="宋体" w:hAnsi="宋体" w:cs="宋体"/>
                <w:sz w:val="18"/>
                <w:szCs w:val="18"/>
                <w:lang w:bidi="ar"/>
              </w:rPr>
              <w:t>全诊住院AI</w:t>
            </w:r>
            <w:r>
              <w:rPr>
                <w:rFonts w:ascii="宋体" w:hAnsi="宋体" w:cs="宋体" w:hint="eastAsia"/>
                <w:sz w:val="18"/>
                <w:szCs w:val="18"/>
                <w:lang w:bidi="ar"/>
              </w:rPr>
              <w:t>病历</w:t>
            </w:r>
            <w:r>
              <w:rPr>
                <w:rFonts w:ascii="宋体" w:hAnsi="宋体" w:cs="宋体"/>
                <w:sz w:val="18"/>
                <w:szCs w:val="18"/>
                <w:lang w:bidi="ar"/>
              </w:rPr>
              <w:t>对接改造</w:t>
            </w:r>
          </w:p>
        </w:tc>
        <w:tc>
          <w:tcPr>
            <w:tcW w:w="3870" w:type="pct"/>
            <w:tcMar>
              <w:top w:w="80" w:type="dxa"/>
              <w:left w:w="80" w:type="dxa"/>
              <w:bottom w:w="80" w:type="dxa"/>
              <w:right w:w="80" w:type="dxa"/>
            </w:tcMar>
            <w:vAlign w:val="center"/>
          </w:tcPr>
          <w:p w14:paraId="2F1BB2CB" w14:textId="77777777" w:rsidR="00117657" w:rsidRDefault="00F05BAA">
            <w:pPr>
              <w:widowControl/>
              <w:jc w:val="left"/>
              <w:rPr>
                <w:rFonts w:ascii="宋体" w:hAnsi="宋体" w:hint="eastAsia"/>
                <w:sz w:val="18"/>
                <w:szCs w:val="18"/>
              </w:rPr>
            </w:pPr>
            <w:r>
              <w:rPr>
                <w:rFonts w:ascii="宋体" w:hAnsi="宋体" w:cs="宋体"/>
                <w:sz w:val="18"/>
                <w:szCs w:val="18"/>
                <w:lang w:bidi="ar"/>
              </w:rPr>
              <w:t>▲</w:t>
            </w:r>
            <w:r>
              <w:rPr>
                <w:rFonts w:ascii="宋体" w:hAnsi="宋体" w:cs="宋体" w:hint="eastAsia"/>
                <w:sz w:val="18"/>
                <w:szCs w:val="18"/>
                <w:lang w:bidi="ar"/>
              </w:rPr>
              <w:t>要求</w:t>
            </w:r>
            <w:proofErr w:type="gramStart"/>
            <w:r>
              <w:rPr>
                <w:rFonts w:ascii="宋体" w:hAnsi="宋体" w:cs="宋体" w:hint="eastAsia"/>
                <w:sz w:val="18"/>
                <w:szCs w:val="18"/>
                <w:lang w:bidi="ar"/>
              </w:rPr>
              <w:t>对接</w:t>
            </w:r>
            <w:r>
              <w:rPr>
                <w:rFonts w:ascii="宋体" w:hAnsi="宋体" w:cs="宋体"/>
                <w:sz w:val="18"/>
                <w:szCs w:val="18"/>
                <w:lang w:bidi="ar"/>
              </w:rPr>
              <w:t>全诊</w:t>
            </w:r>
            <w:proofErr w:type="gramEnd"/>
            <w:r>
              <w:rPr>
                <w:rFonts w:ascii="宋体" w:hAnsi="宋体" w:cs="宋体"/>
                <w:sz w:val="18"/>
                <w:szCs w:val="18"/>
                <w:lang w:bidi="ar"/>
              </w:rPr>
              <w:t>医学的住院AI病历系统，增加补充接口。需要电子病历系统根据接口文档要求进行对接改造，交互场景：</w:t>
            </w:r>
            <w:r>
              <w:rPr>
                <w:rFonts w:ascii="宋体" w:hAnsi="宋体" w:cs="宋体" w:hint="eastAsia"/>
                <w:sz w:val="18"/>
                <w:szCs w:val="18"/>
                <w:lang w:bidi="ar"/>
              </w:rPr>
              <w:t>1、医生</w:t>
            </w:r>
            <w:r>
              <w:rPr>
                <w:rFonts w:ascii="宋体" w:hAnsi="宋体" w:cs="宋体"/>
                <w:sz w:val="18"/>
                <w:szCs w:val="18"/>
                <w:lang w:bidi="ar"/>
              </w:rPr>
              <w:t>与住院患者问诊谈话或主动操作录音，通过全诊医学的全诊AI</w:t>
            </w:r>
            <w:proofErr w:type="gramStart"/>
            <w:r>
              <w:rPr>
                <w:rFonts w:ascii="宋体" w:hAnsi="宋体" w:cs="宋体"/>
                <w:sz w:val="18"/>
                <w:szCs w:val="18"/>
                <w:lang w:bidi="ar"/>
              </w:rPr>
              <w:t>医</w:t>
            </w:r>
            <w:proofErr w:type="gramEnd"/>
            <w:r>
              <w:rPr>
                <w:rFonts w:ascii="宋体" w:hAnsi="宋体" w:cs="宋体"/>
                <w:sz w:val="18"/>
                <w:szCs w:val="18"/>
                <w:lang w:bidi="ar"/>
              </w:rPr>
              <w:t>助 App 录音功能记录谈话内容，录音结束，自动生成病历并同步到院内。</w:t>
            </w:r>
            <w:r>
              <w:rPr>
                <w:rFonts w:ascii="宋体" w:hAnsi="宋体" w:cs="宋体" w:hint="eastAsia"/>
                <w:sz w:val="18"/>
                <w:szCs w:val="18"/>
                <w:lang w:bidi="ar"/>
              </w:rPr>
              <w:t>2、医生</w:t>
            </w:r>
            <w:r>
              <w:rPr>
                <w:rFonts w:ascii="宋体" w:hAnsi="宋体" w:cs="宋体"/>
                <w:sz w:val="18"/>
                <w:szCs w:val="18"/>
                <w:lang w:bidi="ar"/>
              </w:rPr>
              <w:t>在新建病历（入院记录、首次病程录、查房记录、手术记录）时，电子病历系统与全诊AI系统交互，电子病历系统获取到全</w:t>
            </w:r>
            <w:proofErr w:type="gramStart"/>
            <w:r>
              <w:rPr>
                <w:rFonts w:ascii="宋体" w:hAnsi="宋体" w:cs="宋体"/>
                <w:sz w:val="18"/>
                <w:szCs w:val="18"/>
                <w:lang w:bidi="ar"/>
              </w:rPr>
              <w:t>诊</w:t>
            </w:r>
            <w:proofErr w:type="gramEnd"/>
            <w:r>
              <w:rPr>
                <w:rFonts w:ascii="宋体" w:hAnsi="宋体" w:cs="宋体"/>
                <w:sz w:val="18"/>
                <w:szCs w:val="18"/>
                <w:lang w:bidi="ar"/>
              </w:rPr>
              <w:t>AI病历后，通过弹出浮层或浏览器窗口，进行病历展示。</w:t>
            </w:r>
            <w:r>
              <w:rPr>
                <w:rFonts w:ascii="宋体" w:hAnsi="宋体" w:cs="宋体" w:hint="eastAsia"/>
                <w:sz w:val="18"/>
                <w:szCs w:val="18"/>
                <w:lang w:bidi="ar"/>
              </w:rPr>
              <w:t>3、医生</w:t>
            </w:r>
            <w:r>
              <w:rPr>
                <w:rFonts w:ascii="宋体" w:hAnsi="宋体" w:cs="宋体"/>
                <w:sz w:val="18"/>
                <w:szCs w:val="18"/>
                <w:lang w:bidi="ar"/>
              </w:rPr>
              <w:t>如果点击 “导入”按钮，电子病历系统将全诊AI病历内容导入到相应的住院病历中，实现</w:t>
            </w:r>
            <w:r>
              <w:rPr>
                <w:rFonts w:ascii="宋体" w:hAnsi="宋体" w:cs="宋体" w:hint="eastAsia"/>
                <w:sz w:val="18"/>
                <w:szCs w:val="18"/>
                <w:lang w:bidi="ar"/>
              </w:rPr>
              <w:t>同步</w:t>
            </w:r>
            <w:r>
              <w:rPr>
                <w:rFonts w:ascii="宋体" w:hAnsi="宋体" w:cs="宋体"/>
                <w:sz w:val="18"/>
                <w:szCs w:val="18"/>
                <w:lang w:bidi="ar"/>
              </w:rPr>
              <w:t>至大节点（如主诉、现病史）段落；如果点击退出按钮，则关闭页面，流程结束。数据引用导入需要实现到段落节点。</w:t>
            </w:r>
            <w:r>
              <w:rPr>
                <w:rFonts w:ascii="宋体" w:hAnsi="宋体" w:cs="宋体" w:hint="eastAsia"/>
                <w:sz w:val="18"/>
                <w:szCs w:val="18"/>
                <w:lang w:bidi="ar"/>
              </w:rPr>
              <w:t>4、实现</w:t>
            </w:r>
            <w:r>
              <w:rPr>
                <w:rFonts w:ascii="宋体" w:hAnsi="宋体" w:cs="宋体"/>
                <w:sz w:val="18"/>
                <w:szCs w:val="18"/>
                <w:lang w:bidi="ar"/>
              </w:rPr>
              <w:t>住院AI病历 (出院记录)导入</w:t>
            </w:r>
            <w:r>
              <w:rPr>
                <w:rFonts w:ascii="宋体" w:hAnsi="宋体" w:cs="宋体" w:hint="eastAsia"/>
                <w:sz w:val="18"/>
                <w:szCs w:val="18"/>
                <w:lang w:bidi="ar"/>
              </w:rPr>
              <w:t>，</w:t>
            </w:r>
            <w:r>
              <w:rPr>
                <w:rFonts w:ascii="宋体" w:hAnsi="宋体" w:cs="宋体"/>
                <w:sz w:val="18"/>
                <w:szCs w:val="18"/>
                <w:lang w:bidi="ar"/>
              </w:rPr>
              <w:t>通过获取入院记录，病程记录，手术记录的病历信息后</w:t>
            </w:r>
            <w:r>
              <w:rPr>
                <w:rFonts w:ascii="宋体" w:hAnsi="宋体" w:cs="宋体" w:hint="eastAsia"/>
                <w:sz w:val="18"/>
                <w:szCs w:val="18"/>
                <w:lang w:bidi="ar"/>
              </w:rPr>
              <w:t>AI</w:t>
            </w:r>
            <w:r>
              <w:rPr>
                <w:rFonts w:ascii="宋体" w:hAnsi="宋体" w:cs="宋体"/>
                <w:sz w:val="18"/>
                <w:szCs w:val="18"/>
                <w:lang w:bidi="ar"/>
              </w:rPr>
              <w:t>运算生成出院记录</w:t>
            </w:r>
            <w:r>
              <w:rPr>
                <w:rFonts w:ascii="宋体" w:hAnsi="宋体" w:cs="宋体" w:hint="eastAsia"/>
                <w:sz w:val="18"/>
                <w:szCs w:val="18"/>
                <w:lang w:bidi="ar"/>
              </w:rPr>
              <w:t>。</w:t>
            </w:r>
            <w:r>
              <w:rPr>
                <w:rFonts w:ascii="宋体" w:hAnsi="宋体" w:cs="宋体"/>
                <w:sz w:val="18"/>
                <w:szCs w:val="18"/>
                <w:lang w:bidi="ar"/>
              </w:rPr>
              <w:t>开发录音文件接收模块，</w:t>
            </w:r>
            <w:proofErr w:type="gramStart"/>
            <w:r>
              <w:rPr>
                <w:rFonts w:ascii="宋体" w:hAnsi="宋体" w:cs="宋体"/>
                <w:sz w:val="18"/>
                <w:szCs w:val="18"/>
                <w:lang w:bidi="ar"/>
              </w:rPr>
              <w:t>对接全诊</w:t>
            </w:r>
            <w:proofErr w:type="gramEnd"/>
            <w:r>
              <w:rPr>
                <w:rFonts w:ascii="宋体" w:hAnsi="宋体" w:cs="宋体"/>
                <w:sz w:val="18"/>
                <w:szCs w:val="18"/>
                <w:lang w:bidi="ar"/>
              </w:rPr>
              <w:t xml:space="preserve"> AI 病历接口，新增 AI 病历编辑窗口（支持格式调整），优化 AI 生成效率（初版病历≤30 秒）。开发出院记录 AI 导入接口，新增 “AI 生成出院记录” 按钮，支持导入数据与现有病历字段匹配（如诊断、用药）。</w:t>
            </w:r>
          </w:p>
        </w:tc>
      </w:tr>
      <w:tr w:rsidR="00117657" w14:paraId="10183B87" w14:textId="77777777">
        <w:trPr>
          <w:cantSplit/>
          <w:jc w:val="center"/>
        </w:trPr>
        <w:tc>
          <w:tcPr>
            <w:tcW w:w="310" w:type="pct"/>
            <w:vMerge/>
            <w:tcMar>
              <w:top w:w="80" w:type="dxa"/>
              <w:left w:w="80" w:type="dxa"/>
              <w:bottom w:w="80" w:type="dxa"/>
              <w:right w:w="80" w:type="dxa"/>
            </w:tcMar>
            <w:vAlign w:val="center"/>
          </w:tcPr>
          <w:p w14:paraId="4E6DD009"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50A2DBEE" w14:textId="77777777" w:rsidR="00117657" w:rsidRDefault="00F05BAA">
            <w:pPr>
              <w:widowControl/>
              <w:jc w:val="left"/>
              <w:rPr>
                <w:rFonts w:ascii="宋体" w:hAnsi="宋体" w:hint="eastAsia"/>
                <w:sz w:val="18"/>
                <w:szCs w:val="18"/>
              </w:rPr>
            </w:pPr>
            <w:r>
              <w:rPr>
                <w:rFonts w:ascii="宋体" w:hAnsi="宋体" w:cs="宋体"/>
                <w:sz w:val="18"/>
                <w:szCs w:val="18"/>
                <w:lang w:bidi="ar"/>
              </w:rPr>
              <w:t>全诊AI Copilot 集成HIS接口对接改造</w:t>
            </w:r>
          </w:p>
        </w:tc>
        <w:tc>
          <w:tcPr>
            <w:tcW w:w="3870" w:type="pct"/>
            <w:tcMar>
              <w:top w:w="80" w:type="dxa"/>
              <w:left w:w="80" w:type="dxa"/>
              <w:bottom w:w="80" w:type="dxa"/>
              <w:right w:w="80" w:type="dxa"/>
            </w:tcMar>
            <w:vAlign w:val="center"/>
          </w:tcPr>
          <w:p w14:paraId="2008C05B" w14:textId="77777777" w:rsidR="00117657" w:rsidRDefault="00F05BAA">
            <w:pPr>
              <w:widowControl/>
              <w:jc w:val="left"/>
              <w:rPr>
                <w:rFonts w:ascii="宋体" w:hAnsi="宋体" w:hint="eastAsia"/>
                <w:sz w:val="18"/>
                <w:szCs w:val="18"/>
              </w:rPr>
            </w:pPr>
            <w:r>
              <w:rPr>
                <w:rFonts w:ascii="宋体" w:hAnsi="宋体" w:cs="宋体"/>
                <w:sz w:val="18"/>
                <w:szCs w:val="18"/>
                <w:lang w:bidi="ar"/>
              </w:rPr>
              <w:t>为了便于门诊</w:t>
            </w:r>
            <w:r>
              <w:rPr>
                <w:rFonts w:ascii="宋体" w:hAnsi="宋体" w:cs="宋体" w:hint="eastAsia"/>
                <w:sz w:val="18"/>
                <w:szCs w:val="18"/>
                <w:lang w:bidi="ar"/>
              </w:rPr>
              <w:t>医生</w:t>
            </w:r>
            <w:proofErr w:type="gramStart"/>
            <w:r>
              <w:rPr>
                <w:rFonts w:ascii="宋体" w:hAnsi="宋体" w:cs="宋体"/>
                <w:sz w:val="18"/>
                <w:szCs w:val="18"/>
                <w:lang w:bidi="ar"/>
              </w:rPr>
              <w:t>的诊间听写</w:t>
            </w:r>
            <w:proofErr w:type="gramEnd"/>
            <w:r>
              <w:rPr>
                <w:rFonts w:ascii="宋体" w:hAnsi="宋体" w:cs="宋体"/>
                <w:sz w:val="18"/>
                <w:szCs w:val="18"/>
                <w:lang w:bidi="ar"/>
              </w:rPr>
              <w:t>操作，</w:t>
            </w:r>
            <w:r>
              <w:rPr>
                <w:rFonts w:ascii="宋体" w:hAnsi="宋体" w:cs="宋体" w:hint="eastAsia"/>
                <w:sz w:val="18"/>
                <w:szCs w:val="18"/>
                <w:lang w:bidi="ar"/>
              </w:rPr>
              <w:t>配合</w:t>
            </w:r>
            <w:r>
              <w:rPr>
                <w:rFonts w:ascii="宋体" w:hAnsi="宋体" w:cs="宋体"/>
                <w:sz w:val="18"/>
                <w:szCs w:val="18"/>
                <w:lang w:bidi="ar"/>
              </w:rPr>
              <w:t>全诊AI Copilot</w:t>
            </w:r>
            <w:r>
              <w:rPr>
                <w:rFonts w:ascii="宋体" w:hAnsi="宋体" w:cs="宋体" w:hint="eastAsia"/>
                <w:sz w:val="18"/>
                <w:szCs w:val="18"/>
                <w:lang w:bidi="ar"/>
              </w:rPr>
              <w:t>升级</w:t>
            </w:r>
            <w:r>
              <w:rPr>
                <w:rFonts w:ascii="宋体" w:hAnsi="宋体" w:cs="宋体"/>
                <w:sz w:val="18"/>
                <w:szCs w:val="18"/>
                <w:lang w:bidi="ar"/>
              </w:rPr>
              <w:t>，需要电子病历系统</w:t>
            </w:r>
            <w:r>
              <w:rPr>
                <w:rFonts w:ascii="宋体" w:hAnsi="宋体" w:cs="宋体" w:hint="eastAsia"/>
                <w:sz w:val="18"/>
                <w:szCs w:val="18"/>
                <w:lang w:bidi="ar"/>
              </w:rPr>
              <w:t>与全</w:t>
            </w:r>
            <w:proofErr w:type="gramStart"/>
            <w:r>
              <w:rPr>
                <w:rFonts w:ascii="宋体" w:hAnsi="宋体" w:cs="宋体" w:hint="eastAsia"/>
                <w:sz w:val="18"/>
                <w:szCs w:val="18"/>
                <w:lang w:bidi="ar"/>
              </w:rPr>
              <w:t>诊</w:t>
            </w:r>
            <w:r>
              <w:rPr>
                <w:rFonts w:ascii="宋体" w:hAnsi="宋体" w:cs="宋体"/>
                <w:sz w:val="18"/>
                <w:szCs w:val="18"/>
                <w:lang w:bidi="ar"/>
              </w:rPr>
              <w:t>进行</w:t>
            </w:r>
            <w:proofErr w:type="gramEnd"/>
            <w:r>
              <w:rPr>
                <w:rFonts w:ascii="宋体" w:hAnsi="宋体" w:cs="宋体"/>
                <w:sz w:val="18"/>
                <w:szCs w:val="18"/>
                <w:lang w:bidi="ar"/>
              </w:rPr>
              <w:t>接口对接。开发 HIS-AI 用户信息同步接口，优化 AI 资源调度（Docker 容器隔离），</w:t>
            </w:r>
            <w:r>
              <w:rPr>
                <w:rFonts w:ascii="宋体" w:hAnsi="宋体" w:cs="宋体" w:hint="eastAsia"/>
                <w:sz w:val="18"/>
                <w:szCs w:val="18"/>
                <w:lang w:bidi="ar"/>
              </w:rPr>
              <w:t>增加</w:t>
            </w:r>
            <w:r>
              <w:rPr>
                <w:rFonts w:ascii="宋体" w:hAnsi="宋体" w:cs="宋体"/>
                <w:sz w:val="18"/>
                <w:szCs w:val="18"/>
                <w:lang w:bidi="ar"/>
              </w:rPr>
              <w:t xml:space="preserve"> AI 辅助建议弹窗（可关闭）。</w:t>
            </w:r>
          </w:p>
        </w:tc>
      </w:tr>
      <w:tr w:rsidR="00117657" w14:paraId="2988D0C9" w14:textId="77777777">
        <w:trPr>
          <w:cantSplit/>
          <w:jc w:val="center"/>
        </w:trPr>
        <w:tc>
          <w:tcPr>
            <w:tcW w:w="310" w:type="pct"/>
            <w:vMerge/>
            <w:tcMar>
              <w:top w:w="80" w:type="dxa"/>
              <w:left w:w="80" w:type="dxa"/>
              <w:bottom w:w="80" w:type="dxa"/>
              <w:right w:w="80" w:type="dxa"/>
            </w:tcMar>
            <w:vAlign w:val="center"/>
          </w:tcPr>
          <w:p w14:paraId="0D67BA36"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706C667A" w14:textId="77777777" w:rsidR="00117657" w:rsidRDefault="00F05BAA">
            <w:pPr>
              <w:widowControl/>
              <w:jc w:val="left"/>
              <w:rPr>
                <w:rFonts w:ascii="宋体" w:hAnsi="宋体" w:hint="eastAsia"/>
                <w:sz w:val="18"/>
                <w:szCs w:val="18"/>
              </w:rPr>
            </w:pPr>
            <w:r>
              <w:rPr>
                <w:rFonts w:ascii="宋体" w:hAnsi="宋体" w:cs="宋体"/>
                <w:sz w:val="18"/>
                <w:szCs w:val="18"/>
                <w:lang w:bidi="ar"/>
              </w:rPr>
              <w:t>门诊病历展开全诊AI窗口改造</w:t>
            </w:r>
          </w:p>
        </w:tc>
        <w:tc>
          <w:tcPr>
            <w:tcW w:w="3870" w:type="pct"/>
            <w:tcMar>
              <w:top w:w="80" w:type="dxa"/>
              <w:left w:w="80" w:type="dxa"/>
              <w:bottom w:w="80" w:type="dxa"/>
              <w:right w:w="80" w:type="dxa"/>
            </w:tcMar>
            <w:vAlign w:val="center"/>
          </w:tcPr>
          <w:p w14:paraId="64D1B3F3" w14:textId="77777777" w:rsidR="00117657" w:rsidRDefault="00F05BAA">
            <w:pPr>
              <w:widowControl/>
              <w:jc w:val="left"/>
              <w:rPr>
                <w:rFonts w:ascii="宋体" w:hAnsi="宋体" w:hint="eastAsia"/>
                <w:sz w:val="18"/>
                <w:szCs w:val="18"/>
              </w:rPr>
            </w:pPr>
            <w:r>
              <w:rPr>
                <w:rFonts w:ascii="宋体" w:hAnsi="宋体" w:cs="宋体"/>
                <w:sz w:val="18"/>
                <w:szCs w:val="18"/>
                <w:lang w:bidi="ar"/>
              </w:rPr>
              <w:t>门诊</w:t>
            </w:r>
            <w:r>
              <w:rPr>
                <w:rFonts w:ascii="宋体" w:hAnsi="宋体" w:cs="宋体" w:hint="eastAsia"/>
                <w:sz w:val="18"/>
                <w:szCs w:val="18"/>
                <w:lang w:bidi="ar"/>
              </w:rPr>
              <w:t>医生</w:t>
            </w:r>
            <w:r>
              <w:rPr>
                <w:rFonts w:ascii="宋体" w:hAnsi="宋体" w:cs="宋体"/>
                <w:sz w:val="18"/>
                <w:szCs w:val="18"/>
                <w:lang w:bidi="ar"/>
              </w:rPr>
              <w:t>在创建病历后，全诊AI控件是默认关闭状态，不便于</w:t>
            </w:r>
            <w:r>
              <w:rPr>
                <w:rFonts w:ascii="宋体" w:hAnsi="宋体" w:cs="宋体" w:hint="eastAsia"/>
                <w:sz w:val="18"/>
                <w:szCs w:val="18"/>
                <w:lang w:bidi="ar"/>
              </w:rPr>
              <w:t>医生</w:t>
            </w:r>
            <w:r>
              <w:rPr>
                <w:rFonts w:ascii="宋体" w:hAnsi="宋体" w:cs="宋体"/>
                <w:sz w:val="18"/>
                <w:szCs w:val="18"/>
                <w:lang w:bidi="ar"/>
              </w:rPr>
              <w:t>操作，要求电子病历系统进行改造。修改 AI 窗口默认状态为 “开启”，优化窗口布局（嵌入病历书写界面右侧），新增 “收起 / 展开” 快捷按钮。</w:t>
            </w:r>
          </w:p>
        </w:tc>
      </w:tr>
      <w:tr w:rsidR="00117657" w14:paraId="5C3F3F2A" w14:textId="77777777">
        <w:trPr>
          <w:cantSplit/>
          <w:jc w:val="center"/>
        </w:trPr>
        <w:tc>
          <w:tcPr>
            <w:tcW w:w="310" w:type="pct"/>
            <w:vMerge/>
            <w:tcMar>
              <w:top w:w="80" w:type="dxa"/>
              <w:left w:w="80" w:type="dxa"/>
              <w:bottom w:w="80" w:type="dxa"/>
              <w:right w:w="80" w:type="dxa"/>
            </w:tcMar>
            <w:vAlign w:val="center"/>
          </w:tcPr>
          <w:p w14:paraId="4219BE33"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553EFFFB" w14:textId="77777777" w:rsidR="00117657" w:rsidRDefault="00F05BAA">
            <w:pPr>
              <w:widowControl/>
              <w:jc w:val="left"/>
              <w:rPr>
                <w:rFonts w:ascii="宋体" w:hAnsi="宋体" w:cs="宋体" w:hint="eastAsia"/>
                <w:sz w:val="18"/>
                <w:szCs w:val="18"/>
                <w:lang w:bidi="ar"/>
              </w:rPr>
            </w:pPr>
            <w:r>
              <w:rPr>
                <w:rFonts w:ascii="宋体" w:hAnsi="宋体" w:cs="宋体" w:hint="eastAsia"/>
                <w:sz w:val="18"/>
                <w:szCs w:val="18"/>
                <w:lang w:bidi="ar"/>
              </w:rPr>
              <w:t>全诊</w:t>
            </w:r>
            <w:r>
              <w:rPr>
                <w:rFonts w:ascii="宋体" w:hAnsi="宋体" w:cs="宋体"/>
                <w:sz w:val="18"/>
                <w:szCs w:val="18"/>
                <w:lang w:bidi="ar"/>
              </w:rPr>
              <w:t>AI</w:t>
            </w:r>
            <w:r>
              <w:rPr>
                <w:rFonts w:ascii="宋体" w:hAnsi="宋体" w:cs="宋体" w:hint="eastAsia"/>
                <w:sz w:val="18"/>
                <w:szCs w:val="18"/>
                <w:lang w:bidi="ar"/>
              </w:rPr>
              <w:t>手术记录引用接口改造</w:t>
            </w:r>
          </w:p>
        </w:tc>
        <w:tc>
          <w:tcPr>
            <w:tcW w:w="3870" w:type="pct"/>
            <w:tcMar>
              <w:top w:w="80" w:type="dxa"/>
              <w:left w:w="80" w:type="dxa"/>
              <w:bottom w:w="80" w:type="dxa"/>
              <w:right w:w="80" w:type="dxa"/>
            </w:tcMar>
            <w:vAlign w:val="center"/>
          </w:tcPr>
          <w:p w14:paraId="357BE05D" w14:textId="77777777" w:rsidR="00117657" w:rsidRDefault="00F05BAA">
            <w:pPr>
              <w:widowControl/>
              <w:jc w:val="left"/>
              <w:rPr>
                <w:rFonts w:ascii="宋体" w:hAnsi="宋体" w:cs="宋体" w:hint="eastAsia"/>
                <w:sz w:val="18"/>
                <w:szCs w:val="18"/>
                <w:lang w:bidi="ar"/>
              </w:rPr>
            </w:pPr>
            <w:r>
              <w:rPr>
                <w:rFonts w:ascii="宋体" w:hAnsi="宋体" w:cs="宋体" w:hint="eastAsia"/>
                <w:sz w:val="18"/>
                <w:szCs w:val="18"/>
                <w:lang w:bidi="ar"/>
              </w:rPr>
              <w:t>要求通过全诊AI看板查看医生手术信息，需要电子病历系统根据全诊AI手术记录接口进行改造。增加手术记录引用接口2个入参：引用AI病历医生姓名</w:t>
            </w:r>
            <w:proofErr w:type="spellStart"/>
            <w:r>
              <w:rPr>
                <w:rFonts w:ascii="宋体" w:hAnsi="宋体" w:cs="宋体" w:hint="eastAsia"/>
                <w:sz w:val="18"/>
                <w:szCs w:val="18"/>
                <w:lang w:bidi="ar"/>
              </w:rPr>
              <w:t>doctorname</w:t>
            </w:r>
            <w:proofErr w:type="spellEnd"/>
            <w:r>
              <w:rPr>
                <w:rFonts w:ascii="宋体" w:hAnsi="宋体" w:cs="宋体" w:hint="eastAsia"/>
                <w:sz w:val="18"/>
                <w:szCs w:val="18"/>
                <w:lang w:bidi="ar"/>
              </w:rPr>
              <w:t>、工号</w:t>
            </w:r>
            <w:proofErr w:type="spellStart"/>
            <w:r>
              <w:rPr>
                <w:rFonts w:ascii="宋体" w:hAnsi="宋体" w:cs="宋体" w:hint="eastAsia"/>
                <w:sz w:val="18"/>
                <w:szCs w:val="18"/>
                <w:lang w:bidi="ar"/>
              </w:rPr>
              <w:t>doctorid</w:t>
            </w:r>
            <w:proofErr w:type="spellEnd"/>
            <w:r>
              <w:rPr>
                <w:rFonts w:ascii="宋体" w:hAnsi="宋体" w:cs="宋体" w:hint="eastAsia"/>
                <w:sz w:val="18"/>
                <w:szCs w:val="18"/>
                <w:lang w:bidi="ar"/>
              </w:rPr>
              <w:t>。</w:t>
            </w:r>
          </w:p>
        </w:tc>
      </w:tr>
      <w:tr w:rsidR="00117657" w14:paraId="31B0F4EC" w14:textId="77777777">
        <w:trPr>
          <w:cantSplit/>
          <w:jc w:val="center"/>
        </w:trPr>
        <w:tc>
          <w:tcPr>
            <w:tcW w:w="310" w:type="pct"/>
            <w:vMerge w:val="restart"/>
            <w:tcMar>
              <w:top w:w="80" w:type="dxa"/>
              <w:left w:w="80" w:type="dxa"/>
              <w:bottom w:w="80" w:type="dxa"/>
              <w:right w:w="80" w:type="dxa"/>
            </w:tcMar>
            <w:vAlign w:val="center"/>
          </w:tcPr>
          <w:p w14:paraId="0545FE4B" w14:textId="77777777" w:rsidR="00117657" w:rsidRDefault="00F05BAA">
            <w:pPr>
              <w:widowControl/>
              <w:jc w:val="left"/>
              <w:rPr>
                <w:rFonts w:ascii="宋体" w:hAnsi="宋体" w:hint="eastAsia"/>
                <w:sz w:val="18"/>
                <w:szCs w:val="18"/>
              </w:rPr>
            </w:pPr>
            <w:r>
              <w:rPr>
                <w:rFonts w:ascii="宋体" w:hAnsi="宋体" w:cs="宋体"/>
                <w:sz w:val="18"/>
                <w:szCs w:val="18"/>
                <w:lang w:bidi="ar"/>
              </w:rPr>
              <w:t>医院个性化需求</w:t>
            </w:r>
          </w:p>
        </w:tc>
        <w:tc>
          <w:tcPr>
            <w:tcW w:w="819" w:type="pct"/>
            <w:tcMar>
              <w:top w:w="80" w:type="dxa"/>
              <w:left w:w="80" w:type="dxa"/>
              <w:bottom w:w="80" w:type="dxa"/>
              <w:right w:w="80" w:type="dxa"/>
            </w:tcMar>
            <w:vAlign w:val="center"/>
          </w:tcPr>
          <w:p w14:paraId="5D3B1108" w14:textId="77777777" w:rsidR="00117657" w:rsidRDefault="00F05BAA">
            <w:pPr>
              <w:widowControl/>
              <w:jc w:val="left"/>
              <w:rPr>
                <w:rFonts w:ascii="宋体" w:hAnsi="宋体" w:hint="eastAsia"/>
                <w:sz w:val="18"/>
                <w:szCs w:val="18"/>
              </w:rPr>
            </w:pPr>
            <w:r>
              <w:rPr>
                <w:rFonts w:ascii="宋体" w:hAnsi="宋体" w:cs="宋体"/>
                <w:sz w:val="18"/>
                <w:szCs w:val="18"/>
                <w:lang w:bidi="ar"/>
              </w:rPr>
              <w:t>门诊</w:t>
            </w:r>
            <w:r>
              <w:rPr>
                <w:rFonts w:ascii="宋体" w:hAnsi="宋体" w:cs="宋体" w:hint="eastAsia"/>
                <w:sz w:val="18"/>
                <w:szCs w:val="18"/>
                <w:lang w:bidi="ar"/>
              </w:rPr>
              <w:t>医生开具</w:t>
            </w:r>
            <w:r>
              <w:rPr>
                <w:rFonts w:ascii="宋体" w:hAnsi="宋体" w:cs="宋体"/>
                <w:sz w:val="18"/>
                <w:szCs w:val="18"/>
                <w:lang w:bidi="ar"/>
              </w:rPr>
              <w:t>住院证地址</w:t>
            </w:r>
            <w:r>
              <w:rPr>
                <w:rFonts w:ascii="宋体" w:hAnsi="宋体" w:cs="宋体" w:hint="eastAsia"/>
                <w:sz w:val="18"/>
                <w:szCs w:val="18"/>
                <w:lang w:bidi="ar"/>
              </w:rPr>
              <w:t>接口</w:t>
            </w:r>
            <w:r>
              <w:rPr>
                <w:rFonts w:ascii="宋体" w:hAnsi="宋体" w:cs="宋体"/>
                <w:sz w:val="18"/>
                <w:szCs w:val="18"/>
                <w:lang w:bidi="ar"/>
              </w:rPr>
              <w:t>改造</w:t>
            </w:r>
          </w:p>
        </w:tc>
        <w:tc>
          <w:tcPr>
            <w:tcW w:w="3870" w:type="pct"/>
            <w:tcMar>
              <w:top w:w="80" w:type="dxa"/>
              <w:left w:w="80" w:type="dxa"/>
              <w:bottom w:w="80" w:type="dxa"/>
              <w:right w:w="80" w:type="dxa"/>
            </w:tcMar>
            <w:vAlign w:val="center"/>
          </w:tcPr>
          <w:p w14:paraId="40431947" w14:textId="77777777" w:rsidR="00117657" w:rsidRDefault="00F05BAA">
            <w:pPr>
              <w:widowControl/>
              <w:jc w:val="left"/>
              <w:rPr>
                <w:rFonts w:ascii="宋体" w:hAnsi="宋体" w:hint="eastAsia"/>
                <w:sz w:val="18"/>
                <w:szCs w:val="18"/>
              </w:rPr>
            </w:pPr>
            <w:r>
              <w:rPr>
                <w:rFonts w:ascii="宋体" w:hAnsi="宋体" w:cs="宋体"/>
                <w:sz w:val="18"/>
                <w:szCs w:val="18"/>
                <w:lang w:bidi="ar"/>
              </w:rPr>
              <w:t>▲目前门诊</w:t>
            </w:r>
            <w:r>
              <w:rPr>
                <w:rFonts w:ascii="宋体" w:hAnsi="宋体" w:cs="宋体" w:hint="eastAsia"/>
                <w:sz w:val="18"/>
                <w:szCs w:val="18"/>
                <w:lang w:bidi="ar"/>
              </w:rPr>
              <w:t>医生</w:t>
            </w:r>
            <w:r>
              <w:rPr>
                <w:rFonts w:ascii="宋体" w:hAnsi="宋体" w:cs="宋体"/>
                <w:sz w:val="18"/>
                <w:szCs w:val="18"/>
                <w:lang w:bidi="ar"/>
              </w:rPr>
              <w:t>开立住院证，现住址、户口地址、籍贯、出生地会默认带出省、市、县会默认地址</w:t>
            </w:r>
            <w:r>
              <w:rPr>
                <w:rFonts w:ascii="宋体" w:hAnsi="宋体" w:cs="宋体" w:hint="eastAsia"/>
                <w:sz w:val="18"/>
                <w:szCs w:val="18"/>
                <w:lang w:bidi="ar"/>
              </w:rPr>
              <w:t>（默认地址为患者公司地址非联系地址）</w:t>
            </w:r>
            <w:r>
              <w:rPr>
                <w:rFonts w:ascii="宋体" w:hAnsi="宋体" w:cs="宋体"/>
                <w:sz w:val="18"/>
                <w:szCs w:val="18"/>
                <w:lang w:bidi="ar"/>
              </w:rPr>
              <w:t>。根据医院住院证管理要求，</w:t>
            </w:r>
            <w:r>
              <w:rPr>
                <w:rFonts w:ascii="宋体" w:hAnsi="宋体" w:cs="宋体" w:hint="eastAsia"/>
                <w:sz w:val="18"/>
                <w:szCs w:val="18"/>
                <w:lang w:bidi="ar"/>
              </w:rPr>
              <w:t>要求</w:t>
            </w:r>
            <w:r>
              <w:rPr>
                <w:rFonts w:ascii="宋体" w:hAnsi="宋体" w:cs="宋体"/>
                <w:sz w:val="18"/>
                <w:szCs w:val="18"/>
                <w:lang w:bidi="ar"/>
              </w:rPr>
              <w:t>电子病历系统进行改造。删除地址默认填充逻辑，开发三级联动地址选择组件，新增地址验证功能（对接百度地图 API，提示不存在的地址）。</w:t>
            </w:r>
          </w:p>
        </w:tc>
      </w:tr>
      <w:tr w:rsidR="00117657" w14:paraId="233C0043" w14:textId="77777777">
        <w:trPr>
          <w:cantSplit/>
          <w:jc w:val="center"/>
        </w:trPr>
        <w:tc>
          <w:tcPr>
            <w:tcW w:w="310" w:type="pct"/>
            <w:vMerge/>
            <w:tcMar>
              <w:top w:w="80" w:type="dxa"/>
              <w:left w:w="80" w:type="dxa"/>
              <w:bottom w:w="80" w:type="dxa"/>
              <w:right w:w="80" w:type="dxa"/>
            </w:tcMar>
            <w:vAlign w:val="center"/>
          </w:tcPr>
          <w:p w14:paraId="41D8DAC4" w14:textId="77777777" w:rsidR="00117657" w:rsidRDefault="00117657">
            <w:pPr>
              <w:jc w:val="left"/>
              <w:rPr>
                <w:rFonts w:ascii="宋体" w:hAnsi="宋体" w:hint="eastAsia"/>
                <w:sz w:val="18"/>
                <w:szCs w:val="18"/>
              </w:rPr>
            </w:pPr>
          </w:p>
        </w:tc>
        <w:tc>
          <w:tcPr>
            <w:tcW w:w="819" w:type="pct"/>
            <w:tcMar>
              <w:top w:w="80" w:type="dxa"/>
              <w:left w:w="80" w:type="dxa"/>
              <w:bottom w:w="80" w:type="dxa"/>
              <w:right w:w="80" w:type="dxa"/>
            </w:tcMar>
            <w:vAlign w:val="center"/>
          </w:tcPr>
          <w:p w14:paraId="32019DC0" w14:textId="77777777" w:rsidR="00117657" w:rsidRDefault="00F05BAA">
            <w:pPr>
              <w:widowControl/>
              <w:jc w:val="left"/>
              <w:rPr>
                <w:rFonts w:ascii="宋体" w:hAnsi="宋体" w:hint="eastAsia"/>
                <w:sz w:val="18"/>
                <w:szCs w:val="18"/>
              </w:rPr>
            </w:pPr>
            <w:r>
              <w:rPr>
                <w:rFonts w:ascii="宋体" w:hAnsi="宋体" w:cs="宋体"/>
                <w:sz w:val="18"/>
                <w:szCs w:val="18"/>
                <w:lang w:bidi="ar"/>
              </w:rPr>
              <w:t>麻醉评估单列增加 “无需评估” 状态</w:t>
            </w:r>
          </w:p>
        </w:tc>
        <w:tc>
          <w:tcPr>
            <w:tcW w:w="3870" w:type="pct"/>
            <w:tcMar>
              <w:top w:w="80" w:type="dxa"/>
              <w:left w:w="80" w:type="dxa"/>
              <w:bottom w:w="80" w:type="dxa"/>
              <w:right w:w="80" w:type="dxa"/>
            </w:tcMar>
            <w:vAlign w:val="center"/>
          </w:tcPr>
          <w:p w14:paraId="65D6C8F3" w14:textId="77777777" w:rsidR="00117657" w:rsidRDefault="00F05BAA">
            <w:pPr>
              <w:widowControl/>
              <w:jc w:val="left"/>
              <w:rPr>
                <w:rFonts w:ascii="宋体" w:hAnsi="宋体" w:hint="eastAsia"/>
                <w:sz w:val="18"/>
                <w:szCs w:val="18"/>
              </w:rPr>
            </w:pPr>
            <w:r>
              <w:rPr>
                <w:rFonts w:ascii="宋体" w:hAnsi="宋体" w:cs="宋体"/>
                <w:sz w:val="18"/>
                <w:szCs w:val="18"/>
                <w:lang w:bidi="ar"/>
              </w:rPr>
              <w:t>▲</w:t>
            </w:r>
            <w:proofErr w:type="gramStart"/>
            <w:r>
              <w:rPr>
                <w:rFonts w:ascii="宋体" w:hAnsi="宋体" w:cs="宋体"/>
                <w:sz w:val="18"/>
                <w:szCs w:val="18"/>
                <w:lang w:bidi="ar"/>
              </w:rPr>
              <w:t>现</w:t>
            </w:r>
            <w:r>
              <w:rPr>
                <w:rFonts w:ascii="宋体" w:hAnsi="宋体" w:cs="宋体" w:hint="eastAsia"/>
                <w:sz w:val="18"/>
                <w:szCs w:val="18"/>
                <w:lang w:bidi="ar"/>
              </w:rPr>
              <w:t>系统</w:t>
            </w:r>
            <w:proofErr w:type="gramEnd"/>
            <w:r>
              <w:rPr>
                <w:rFonts w:ascii="宋体" w:hAnsi="宋体" w:cs="宋体"/>
                <w:sz w:val="18"/>
                <w:szCs w:val="18"/>
                <w:lang w:bidi="ar"/>
              </w:rPr>
              <w:t>住院预约管理的 “麻醉评估单” 状态只有已完成、未完成。根据医院住院预约管理要求，</w:t>
            </w:r>
            <w:r>
              <w:rPr>
                <w:rFonts w:ascii="宋体" w:hAnsi="宋体" w:cs="宋体" w:hint="eastAsia"/>
                <w:sz w:val="18"/>
                <w:szCs w:val="18"/>
                <w:lang w:bidi="ar"/>
              </w:rPr>
              <w:t>增加“无需评估”状态，要求</w:t>
            </w:r>
            <w:r>
              <w:rPr>
                <w:rFonts w:ascii="宋体" w:hAnsi="宋体" w:cs="宋体"/>
                <w:sz w:val="18"/>
                <w:szCs w:val="18"/>
                <w:lang w:bidi="ar"/>
              </w:rPr>
              <w:t>电子病历系统进行改造。在原有 “已完成 / 未完成” 基础上新增 “无需评估” 状态，开发原因输入框（必填），新增 “无需评估记录” 查询模块（支持按科室筛选）。</w:t>
            </w:r>
          </w:p>
        </w:tc>
      </w:tr>
    </w:tbl>
    <w:p w14:paraId="108FD84F" w14:textId="77777777" w:rsidR="00117657" w:rsidRDefault="00117657"/>
    <w:p w14:paraId="73C2C1E4" w14:textId="77777777" w:rsidR="00117657" w:rsidRDefault="00F05BAA">
      <w:pPr>
        <w:spacing w:line="360" w:lineRule="auto"/>
        <w:outlineLvl w:val="1"/>
        <w:rPr>
          <w:b/>
          <w:color w:val="000000"/>
          <w:sz w:val="32"/>
          <w:szCs w:val="28"/>
        </w:rPr>
      </w:pPr>
      <w:r>
        <w:rPr>
          <w:rFonts w:hint="eastAsia"/>
          <w:b/>
          <w:color w:val="000000"/>
          <w:sz w:val="32"/>
          <w:szCs w:val="28"/>
        </w:rPr>
        <w:t>四、项目实施要求</w:t>
      </w:r>
    </w:p>
    <w:p w14:paraId="5A8ED2FD"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（一）投标人提供项目整体设计方案（包含项目现状分析、需求理解、总体设计、业务架构、建设内容与功能描述等内容）。总体设计思路应具有科学性和前瞻性，系统架构设计科学合理。</w:t>
      </w:r>
    </w:p>
    <w:p w14:paraId="108114A2"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二）投标人应仔细研读招标文件，根据项目内容及理解，提供项目详尽的实施方案（包含组织保障安排：成立领导小组，领导小组中的责任分工等。制定具体的实施流程、实施内容。投标人应在系统实施方案中描述具体的实施团队的组成、工作内容、投入人员、项目进程表及采购人的配合等内容）实施期间，投标方应按招标文件</w:t>
      </w:r>
      <w:r>
        <w:rPr>
          <w:rFonts w:ascii="宋体" w:hAnsi="宋体" w:hint="eastAsia"/>
          <w:color w:val="000000"/>
          <w:sz w:val="24"/>
          <w:szCs w:val="28"/>
        </w:rPr>
        <w:lastRenderedPageBreak/>
        <w:t>要求派遣具有同类项目成功实施经验的专业工程师驻扎医院进行项目的开发实施工作。投标方的实施团队应具有丰富的项目经验，能协助医院提供全方位的工作。</w:t>
      </w:r>
    </w:p>
    <w:p w14:paraId="4F00E4DE"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（三）投标人应根据项目建设目标和建设内容，提出详细的实施计划（内容主要包括项目的组织机构、人员及职责、工作内容、新建系统进度安排、目前运行系统的开发改造进度安排）。</w:t>
      </w:r>
    </w:p>
    <w:p w14:paraId="7C4CF39F"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（四）项目实施团队人员要求：本项目需配备项目经理1名以及项目实施人员2名或以上，能够给项目开发服务过程提供有效的保障，并能够对用户进行相关培训。</w:t>
      </w:r>
    </w:p>
    <w:p w14:paraId="11B3399D" w14:textId="77777777" w:rsidR="00117657" w:rsidRDefault="00F05BAA">
      <w:pPr>
        <w:spacing w:line="360" w:lineRule="auto"/>
        <w:outlineLvl w:val="1"/>
        <w:rPr>
          <w:b/>
          <w:color w:val="000000"/>
          <w:sz w:val="32"/>
          <w:szCs w:val="28"/>
        </w:rPr>
      </w:pPr>
      <w:r>
        <w:rPr>
          <w:rFonts w:hint="eastAsia"/>
          <w:b/>
          <w:color w:val="000000"/>
          <w:sz w:val="32"/>
          <w:szCs w:val="28"/>
        </w:rPr>
        <w:t>五、项目验收要求</w:t>
      </w:r>
    </w:p>
    <w:p w14:paraId="5F460B07" w14:textId="77777777" w:rsidR="00117657" w:rsidRDefault="00F05BAA">
      <w:pPr>
        <w:spacing w:line="360" w:lineRule="auto"/>
        <w:ind w:firstLine="480"/>
        <w:rPr>
          <w:rFonts w:ascii="宋体" w:hAnsi="宋体" w:cs="宋体" w:hint="eastAsia"/>
          <w:color w:val="000000"/>
          <w:sz w:val="24"/>
        </w:rPr>
      </w:pPr>
      <w:r>
        <w:rPr>
          <w:rFonts w:ascii="宋体" w:hAnsi="宋体" w:hint="eastAsia"/>
          <w:color w:val="000000"/>
          <w:sz w:val="24"/>
          <w:szCs w:val="28"/>
        </w:rPr>
        <w:t>（一）系统</w:t>
      </w:r>
      <w:r>
        <w:rPr>
          <w:rFonts w:ascii="宋体" w:hAnsi="宋体" w:cs="宋体" w:hint="eastAsia"/>
          <w:color w:val="000000"/>
          <w:sz w:val="24"/>
        </w:rPr>
        <w:t>完成部署和调试后，采购人将组织履约初步验收，验收结果应以采购人或实际使用人（最终用户）的验收报告为最终验收结果。验收时发现未完成安装部署的、未进行调试的，采购人有权要求供应商立即进行补充</w:t>
      </w:r>
      <w:r>
        <w:rPr>
          <w:rFonts w:ascii="宋体" w:hAnsi="宋体"/>
          <w:color w:val="000000"/>
          <w:sz w:val="24"/>
          <w:szCs w:val="28"/>
        </w:rPr>
        <w:t>。</w:t>
      </w:r>
      <w:r>
        <w:rPr>
          <w:rFonts w:ascii="宋体" w:hAnsi="宋体"/>
          <w:color w:val="000000"/>
          <w:sz w:val="24"/>
          <w:szCs w:val="28"/>
        </w:rPr>
        <w:br w:type="textWrapping" w:clear="all"/>
      </w:r>
      <w:r>
        <w:rPr>
          <w:rFonts w:ascii="宋体" w:hAnsi="宋体" w:hint="eastAsia"/>
          <w:color w:val="000000"/>
          <w:sz w:val="24"/>
          <w:szCs w:val="28"/>
        </w:rPr>
        <w:t xml:space="preserve"> </w:t>
      </w:r>
      <w:r>
        <w:rPr>
          <w:rFonts w:ascii="宋体" w:hAnsi="宋体"/>
          <w:color w:val="000000"/>
          <w:sz w:val="24"/>
          <w:szCs w:val="28"/>
        </w:rPr>
        <w:t xml:space="preserve">   </w:t>
      </w:r>
      <w:r>
        <w:rPr>
          <w:rFonts w:ascii="宋体" w:hAnsi="宋体" w:hint="eastAsia"/>
          <w:color w:val="000000"/>
          <w:sz w:val="24"/>
          <w:szCs w:val="28"/>
        </w:rPr>
        <w:t>（二）系统</w:t>
      </w:r>
      <w:r>
        <w:rPr>
          <w:rFonts w:ascii="宋体" w:hAnsi="宋体" w:cs="宋体" w:hint="eastAsia"/>
          <w:color w:val="000000"/>
          <w:sz w:val="24"/>
        </w:rPr>
        <w:t>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p>
    <w:p w14:paraId="73C32491" w14:textId="77777777" w:rsidR="0090609B" w:rsidRDefault="00F05BAA" w:rsidP="0090609B">
      <w:pPr>
        <w:spacing w:line="360" w:lineRule="auto"/>
        <w:ind w:firstLine="480"/>
        <w:rPr>
          <w:rFonts w:ascii="宋体" w:hAnsi="宋体" w:cs="宋体"/>
          <w:color w:val="000000"/>
          <w:sz w:val="24"/>
        </w:rPr>
      </w:pPr>
      <w:r>
        <w:rPr>
          <w:rFonts w:ascii="宋体" w:hAnsi="宋体" w:cs="宋体" w:hint="eastAsia"/>
          <w:color w:val="000000"/>
          <w:sz w:val="24"/>
        </w:rPr>
        <w:t>（三）系统所有性能指标达到技术规范书的要求时，可进行最终验收。</w:t>
      </w:r>
      <w:proofErr w:type="gramStart"/>
      <w:r>
        <w:rPr>
          <w:rFonts w:ascii="宋体" w:hAnsi="宋体" w:cs="宋体" w:hint="eastAsia"/>
          <w:color w:val="000000"/>
          <w:sz w:val="24"/>
        </w:rPr>
        <w:t>终验中发现</w:t>
      </w:r>
      <w:proofErr w:type="gramEnd"/>
      <w:r>
        <w:rPr>
          <w:rFonts w:ascii="宋体" w:hAnsi="宋体" w:cs="宋体" w:hint="eastAsia"/>
          <w:color w:val="000000"/>
          <w:sz w:val="24"/>
        </w:rPr>
        <w:t>由于系统质量等造成某些指标达不到要求，允许供应商进行修复，终验顺延一个月，在全部达到要求时，双方签署最终验收文件；供应商应根据系统业务需求，提供自测文档，列明系统功能、流程、接口清单，供验收核对并提供采购人要求的完备的验收材料。</w:t>
      </w:r>
    </w:p>
    <w:p w14:paraId="797BB1EE" w14:textId="2C6EF01E" w:rsidR="00117657" w:rsidRDefault="00F05BAA" w:rsidP="0090609B">
      <w:pPr>
        <w:spacing w:line="360" w:lineRule="auto"/>
        <w:ind w:firstLine="480"/>
        <w:rPr>
          <w:rFonts w:ascii="宋体" w:hAnsi="宋体" w:cs="宋体" w:hint="eastAsia"/>
          <w:color w:val="000000"/>
          <w:sz w:val="24"/>
        </w:rPr>
      </w:pPr>
      <w:r>
        <w:rPr>
          <w:rFonts w:ascii="宋体" w:hAnsi="宋体" w:hint="eastAsia"/>
          <w:color w:val="000000"/>
          <w:sz w:val="24"/>
          <w:szCs w:val="28"/>
        </w:rPr>
        <w:t>（四）建设成果</w:t>
      </w:r>
      <w:r>
        <w:rPr>
          <w:rFonts w:ascii="宋体" w:hAnsi="宋体"/>
          <w:color w:val="000000"/>
          <w:sz w:val="24"/>
          <w:szCs w:val="28"/>
        </w:rPr>
        <w:t>要求：</w:t>
      </w:r>
      <w:r>
        <w:rPr>
          <w:rFonts w:ascii="宋体" w:hAnsi="宋体" w:cs="宋体" w:hint="eastAsia"/>
          <w:color w:val="000000"/>
          <w:sz w:val="24"/>
        </w:rPr>
        <w:t>供应商在项目建设的各个阶段及时提交建设成果，主要包括（但不限于）以下内容：</w:t>
      </w:r>
    </w:p>
    <w:p w14:paraId="38AF6B1D"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 xml:space="preserve">①项目启动阶段：项目实施方案；进度计划。 </w:t>
      </w:r>
    </w:p>
    <w:p w14:paraId="1B2E87E9"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②业务需求分析阶段：需求调研方案；需求分析说明书。</w:t>
      </w:r>
    </w:p>
    <w:p w14:paraId="2F4C3E93"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 xml:space="preserve">③系统设计、开发阶段：需求规格说明书；概要设计说明书；详细设计说明书；数据库设计说明书；系统接口说明书。 </w:t>
      </w:r>
    </w:p>
    <w:p w14:paraId="1E57307D"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 xml:space="preserve">④系统实施阶段：系统上线部署方案；软件安装说明书；软件使用说明书；系统安装光盘；系统培训方案；系统培训手册。 </w:t>
      </w:r>
    </w:p>
    <w:p w14:paraId="133D0944"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lastRenderedPageBreak/>
        <w:t xml:space="preserve">⑤项目验收阶段：测试报告；项目验收方案；系统运行报告；项目验收报告。 </w:t>
      </w:r>
    </w:p>
    <w:p w14:paraId="5AD6C2EB"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⑥运行维护阶段：系统维护方案；系统维护手册；系统运行维护记录。</w:t>
      </w:r>
    </w:p>
    <w:p w14:paraId="7094214D" w14:textId="77777777" w:rsidR="00117657" w:rsidRDefault="00F05BAA">
      <w:pPr>
        <w:spacing w:line="360" w:lineRule="auto"/>
        <w:outlineLvl w:val="1"/>
        <w:rPr>
          <w:b/>
          <w:color w:val="000000"/>
          <w:sz w:val="32"/>
          <w:szCs w:val="28"/>
        </w:rPr>
      </w:pPr>
      <w:r>
        <w:rPr>
          <w:rFonts w:hint="eastAsia"/>
          <w:b/>
          <w:color w:val="000000"/>
          <w:sz w:val="32"/>
          <w:szCs w:val="28"/>
        </w:rPr>
        <w:t>六、售后服务要求</w:t>
      </w:r>
    </w:p>
    <w:p w14:paraId="0698828C"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（一）本次项目中涉及的系统软件须提供验收合格</w:t>
      </w:r>
      <w:proofErr w:type="gramStart"/>
      <w:r>
        <w:rPr>
          <w:rFonts w:ascii="宋体" w:hAnsi="宋体" w:hint="eastAsia"/>
          <w:color w:val="000000"/>
          <w:sz w:val="24"/>
          <w:szCs w:val="28"/>
        </w:rPr>
        <w:t>后一年维保服务</w:t>
      </w:r>
      <w:proofErr w:type="gramEnd"/>
      <w:r>
        <w:rPr>
          <w:rFonts w:ascii="宋体" w:hAnsi="宋体" w:hint="eastAsia"/>
          <w:color w:val="000000"/>
          <w:sz w:val="24"/>
          <w:szCs w:val="28"/>
        </w:rPr>
        <w:t>。</w:t>
      </w:r>
    </w:p>
    <w:p w14:paraId="7759B02B"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（二）</w:t>
      </w:r>
      <w:r>
        <w:rPr>
          <w:rFonts w:ascii="宋体" w:hAnsi="宋体"/>
          <w:sz w:val="24"/>
        </w:rPr>
        <w:t>本合同项目所有技术和服务发生任何非人为故障，由供应商负责系统恢复。故障报修的响应时间为即时，到达现场的时间为2小时，小型故障恢复时间为4个小时，严重故障恢复时间为24小时内，并及时有效</w:t>
      </w:r>
      <w:r>
        <w:rPr>
          <w:rFonts w:ascii="宋体" w:hAnsi="宋体" w:hint="eastAsia"/>
          <w:sz w:val="24"/>
        </w:rPr>
        <w:t>地</w:t>
      </w:r>
      <w:r>
        <w:rPr>
          <w:rFonts w:ascii="宋体" w:hAnsi="宋体"/>
          <w:sz w:val="24"/>
        </w:rPr>
        <w:t>提供解决方案</w:t>
      </w:r>
      <w:r>
        <w:rPr>
          <w:rFonts w:ascii="宋体" w:hAnsi="宋体" w:hint="eastAsia"/>
          <w:color w:val="000000"/>
          <w:sz w:val="24"/>
          <w:szCs w:val="28"/>
        </w:rPr>
        <w:t>。</w:t>
      </w:r>
    </w:p>
    <w:p w14:paraId="519094EC"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（三）</w:t>
      </w:r>
      <w:r>
        <w:rPr>
          <w:rFonts w:ascii="宋体" w:hAnsi="宋体"/>
          <w:sz w:val="24"/>
        </w:rPr>
        <w:t>对采购人提出的合理服务要求，</w:t>
      </w:r>
      <w:r>
        <w:rPr>
          <w:rFonts w:ascii="宋体" w:hAnsi="宋体" w:hint="eastAsia"/>
          <w:sz w:val="24"/>
        </w:rPr>
        <w:t>成交</w:t>
      </w:r>
      <w:r>
        <w:rPr>
          <w:rFonts w:ascii="宋体" w:hAnsi="宋体"/>
          <w:sz w:val="24"/>
        </w:rPr>
        <w:t>供应商必须即时进行电话、邮件及远程网络支持，并在2小时内到场服务。如不到场，采购人有权自行处理，相关费用</w:t>
      </w:r>
      <w:proofErr w:type="gramStart"/>
      <w:r>
        <w:rPr>
          <w:rFonts w:ascii="宋体" w:hAnsi="宋体"/>
          <w:sz w:val="24"/>
        </w:rPr>
        <w:t>由</w:t>
      </w:r>
      <w:r>
        <w:rPr>
          <w:rFonts w:ascii="宋体" w:hAnsi="宋体" w:hint="eastAsia"/>
          <w:sz w:val="24"/>
        </w:rPr>
        <w:t>成交</w:t>
      </w:r>
      <w:proofErr w:type="gramEnd"/>
      <w:r>
        <w:rPr>
          <w:rFonts w:ascii="宋体" w:hAnsi="宋体"/>
          <w:sz w:val="24"/>
        </w:rPr>
        <w:t>供应商负责</w:t>
      </w:r>
      <w:r>
        <w:rPr>
          <w:rFonts w:ascii="宋体" w:hAnsi="宋体" w:hint="eastAsia"/>
          <w:color w:val="000000"/>
          <w:sz w:val="24"/>
          <w:szCs w:val="28"/>
        </w:rPr>
        <w:t>。</w:t>
      </w:r>
    </w:p>
    <w:p w14:paraId="76AB71B5"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（四）</w:t>
      </w:r>
      <w:r>
        <w:rPr>
          <w:rFonts w:ascii="宋体" w:hAnsi="宋体" w:hint="eastAsia"/>
          <w:sz w:val="24"/>
        </w:rPr>
        <w:t>成交</w:t>
      </w:r>
      <w:r>
        <w:rPr>
          <w:rFonts w:ascii="宋体" w:hAnsi="宋体"/>
          <w:sz w:val="24"/>
        </w:rPr>
        <w:t>供应商需提供定期回访服务，对采购人提出的合理优化建议应提供免费升级服务</w:t>
      </w:r>
      <w:r>
        <w:rPr>
          <w:rFonts w:ascii="宋体" w:hAnsi="宋体" w:hint="eastAsia"/>
          <w:color w:val="000000"/>
          <w:sz w:val="24"/>
          <w:szCs w:val="28"/>
        </w:rPr>
        <w:t>。</w:t>
      </w:r>
    </w:p>
    <w:p w14:paraId="40BA392E" w14:textId="77777777" w:rsidR="00117657" w:rsidRDefault="00F05BAA">
      <w:pPr>
        <w:pStyle w:val="2110"/>
        <w:rPr>
          <w:rFonts w:hint="eastAsia"/>
        </w:rPr>
      </w:pPr>
      <w:r>
        <w:rPr>
          <w:rFonts w:hint="eastAsia"/>
          <w:color w:val="000000"/>
          <w:sz w:val="24"/>
          <w:szCs w:val="28"/>
        </w:rPr>
        <w:t>（五）</w:t>
      </w:r>
      <w:r>
        <w:rPr>
          <w:sz w:val="24"/>
          <w:szCs w:val="24"/>
        </w:rPr>
        <w:t>所有的服务方式均为供应商上门保修，即</w:t>
      </w:r>
      <w:proofErr w:type="gramStart"/>
      <w:r>
        <w:rPr>
          <w:sz w:val="24"/>
          <w:szCs w:val="24"/>
        </w:rPr>
        <w:t>由</w:t>
      </w:r>
      <w:r>
        <w:rPr>
          <w:rFonts w:hint="eastAsia"/>
          <w:sz w:val="24"/>
          <w:szCs w:val="24"/>
        </w:rPr>
        <w:t>成交</w:t>
      </w:r>
      <w:proofErr w:type="gramEnd"/>
      <w:r>
        <w:rPr>
          <w:sz w:val="24"/>
          <w:szCs w:val="24"/>
        </w:rPr>
        <w:t>供应商派员到系统使用现场进行故障恢复，由此产生的一切费用均由供应商承担</w:t>
      </w:r>
      <w:r>
        <w:rPr>
          <w:rFonts w:cs="宋体" w:hint="eastAsia"/>
          <w:color w:val="000000"/>
          <w:sz w:val="24"/>
          <w:szCs w:val="24"/>
        </w:rPr>
        <w:t>。</w:t>
      </w:r>
    </w:p>
    <w:p w14:paraId="6A76D268" w14:textId="77777777" w:rsidR="00117657" w:rsidRDefault="00F05BAA">
      <w:pPr>
        <w:spacing w:line="360" w:lineRule="auto"/>
        <w:outlineLvl w:val="1"/>
        <w:rPr>
          <w:b/>
          <w:color w:val="000000"/>
          <w:sz w:val="32"/>
          <w:szCs w:val="28"/>
        </w:rPr>
      </w:pPr>
      <w:r>
        <w:rPr>
          <w:rFonts w:hint="eastAsia"/>
          <w:b/>
          <w:color w:val="000000"/>
          <w:sz w:val="32"/>
          <w:szCs w:val="28"/>
        </w:rPr>
        <w:t>七、培训要求</w:t>
      </w:r>
    </w:p>
    <w:p w14:paraId="5EFFF3A3"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（一）培训对象及核心内容</w:t>
      </w:r>
    </w:p>
    <w:p w14:paraId="1BA1492D"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1.系统管理员：重点培训系统中涉及的相关技术内容，涵盖系统搭建、维护、故障排查、参数配置等核心技术要点，保障系统稳定运行。</w:t>
      </w:r>
    </w:p>
    <w:p w14:paraId="6E702750" w14:textId="77777777" w:rsidR="00117657" w:rsidRDefault="00F05BAA">
      <w:pPr>
        <w:widowControl/>
        <w:spacing w:line="360" w:lineRule="auto"/>
        <w:ind w:firstLine="480"/>
        <w:jc w:val="left"/>
      </w:pPr>
      <w:r>
        <w:rPr>
          <w:rFonts w:ascii="宋体" w:hAnsi="宋体" w:cs="宋体" w:hint="eastAsia"/>
          <w:sz w:val="24"/>
          <w:lang w:bidi="ar"/>
        </w:rPr>
        <w:t>2.用户方管理人员：</w:t>
      </w:r>
      <w:r>
        <w:rPr>
          <w:rFonts w:ascii="宋体" w:hAnsi="宋体" w:cs="宋体"/>
          <w:sz w:val="24"/>
          <w:lang w:bidi="ar"/>
        </w:rPr>
        <w:t>聚焦系统流程及相关管理思想，讲解系统与医院日常管理工作的融合要点、数据统计分析、流程优化等内容，助力提升管理效率</w:t>
      </w:r>
      <w:r>
        <w:rPr>
          <w:rFonts w:ascii="宋体" w:hAnsi="宋体" w:cs="宋体" w:hint="eastAsia"/>
          <w:sz w:val="24"/>
          <w:lang w:bidi="ar"/>
        </w:rPr>
        <w:t>。</w:t>
      </w:r>
    </w:p>
    <w:p w14:paraId="316CFAC6" w14:textId="77777777" w:rsidR="00117657" w:rsidRDefault="00F05BAA">
      <w:pPr>
        <w:widowControl/>
        <w:spacing w:line="360" w:lineRule="auto"/>
        <w:ind w:firstLine="480"/>
        <w:jc w:val="left"/>
        <w:rPr>
          <w:rFonts w:ascii="宋体" w:hAnsi="宋体" w:cs="宋体" w:hint="eastAsia"/>
          <w:sz w:val="24"/>
          <w:lang w:bidi="ar"/>
        </w:rPr>
      </w:pPr>
      <w:r>
        <w:rPr>
          <w:rFonts w:ascii="宋体" w:hAnsi="宋体" w:cs="宋体" w:hint="eastAsia"/>
          <w:sz w:val="24"/>
          <w:lang w:bidi="ar"/>
        </w:rPr>
        <w:t>3.用户</w:t>
      </w:r>
      <w:proofErr w:type="gramStart"/>
      <w:r>
        <w:rPr>
          <w:rFonts w:ascii="宋体" w:hAnsi="宋体" w:cs="宋体" w:hint="eastAsia"/>
          <w:sz w:val="24"/>
          <w:lang w:bidi="ar"/>
        </w:rPr>
        <w:t>方操作</w:t>
      </w:r>
      <w:proofErr w:type="gramEnd"/>
      <w:r>
        <w:rPr>
          <w:rFonts w:ascii="宋体" w:hAnsi="宋体" w:cs="宋体" w:hint="eastAsia"/>
          <w:sz w:val="24"/>
          <w:lang w:bidi="ar"/>
        </w:rPr>
        <w:t>人员：</w:t>
      </w:r>
      <w:r>
        <w:rPr>
          <w:rFonts w:ascii="宋体" w:hAnsi="宋体" w:cs="宋体"/>
          <w:sz w:val="24"/>
          <w:lang w:bidi="ar"/>
        </w:rPr>
        <w:t>开展系统操作专项培训，包括系统登录、基础操作、核心功能使用、常见操作问题处理等，确保熟练完成日常操作任务</w:t>
      </w:r>
      <w:r>
        <w:rPr>
          <w:rFonts w:ascii="宋体" w:hAnsi="宋体" w:cs="宋体" w:hint="eastAsia"/>
          <w:sz w:val="24"/>
          <w:lang w:bidi="ar"/>
        </w:rPr>
        <w:t>。</w:t>
      </w:r>
    </w:p>
    <w:p w14:paraId="113FB31E" w14:textId="77777777" w:rsidR="00117657" w:rsidRDefault="00F05BAA">
      <w:pPr>
        <w:widowControl/>
        <w:spacing w:line="360" w:lineRule="auto"/>
        <w:ind w:firstLine="480"/>
        <w:jc w:val="left"/>
        <w:rPr>
          <w:rFonts w:ascii="宋体" w:hAnsi="宋体" w:cs="宋体" w:hint="eastAsia"/>
          <w:sz w:val="24"/>
          <w:lang w:bidi="ar"/>
        </w:rPr>
      </w:pPr>
      <w:r>
        <w:rPr>
          <w:rFonts w:ascii="宋体" w:hAnsi="宋体" w:cs="宋体" w:hint="eastAsia"/>
          <w:sz w:val="24"/>
          <w:lang w:bidi="ar"/>
        </w:rPr>
        <w:t>（二）</w:t>
      </w:r>
      <w:r>
        <w:rPr>
          <w:rFonts w:ascii="宋体" w:hAnsi="宋体" w:cs="宋体"/>
          <w:sz w:val="24"/>
          <w:lang w:bidi="ar"/>
        </w:rPr>
        <w:t>培训实施及服务要求</w:t>
      </w:r>
    </w:p>
    <w:p w14:paraId="1D997303" w14:textId="77777777" w:rsidR="00117657" w:rsidRDefault="00F05BAA">
      <w:pPr>
        <w:widowControl/>
        <w:spacing w:line="360" w:lineRule="auto"/>
        <w:ind w:firstLine="480"/>
        <w:jc w:val="left"/>
        <w:rPr>
          <w:rFonts w:ascii="宋体" w:hAnsi="宋体" w:cs="宋体" w:hint="eastAsia"/>
          <w:sz w:val="24"/>
          <w:lang w:bidi="ar"/>
        </w:rPr>
      </w:pPr>
      <w:r>
        <w:rPr>
          <w:rFonts w:ascii="宋体" w:hAnsi="宋体" w:cs="宋体" w:hint="eastAsia"/>
          <w:sz w:val="24"/>
          <w:lang w:bidi="ar"/>
        </w:rPr>
        <w:t>1.</w:t>
      </w:r>
      <w:r>
        <w:rPr>
          <w:rFonts w:ascii="宋体" w:hAnsi="宋体" w:cs="宋体"/>
          <w:sz w:val="24"/>
          <w:lang w:bidi="ar"/>
        </w:rPr>
        <w:t>培训方式：采用多元化培训形式，结合集中授课、现场演示、在线视频教程等多种方式开展，适配系统管理员、</w:t>
      </w:r>
      <w:r>
        <w:rPr>
          <w:rFonts w:ascii="宋体" w:hAnsi="宋体" w:cs="宋体" w:hint="eastAsia"/>
          <w:sz w:val="24"/>
          <w:lang w:bidi="ar"/>
        </w:rPr>
        <w:t>用户方</w:t>
      </w:r>
      <w:r>
        <w:rPr>
          <w:rFonts w:ascii="宋体" w:hAnsi="宋体" w:cs="宋体"/>
          <w:sz w:val="24"/>
          <w:lang w:bidi="ar"/>
        </w:rPr>
        <w:t>管理人员、</w:t>
      </w:r>
      <w:r>
        <w:rPr>
          <w:rFonts w:ascii="宋体" w:hAnsi="宋体" w:cs="宋体" w:hint="eastAsia"/>
          <w:sz w:val="24"/>
          <w:lang w:bidi="ar"/>
        </w:rPr>
        <w:t>用户方</w:t>
      </w:r>
      <w:r>
        <w:rPr>
          <w:rFonts w:ascii="宋体" w:hAnsi="宋体" w:cs="宋体"/>
          <w:sz w:val="24"/>
          <w:lang w:bidi="ar"/>
        </w:rPr>
        <w:t>操作员的不同学习需求，确保培训覆盖面及效果</w:t>
      </w:r>
      <w:r>
        <w:rPr>
          <w:rFonts w:ascii="宋体" w:hAnsi="宋体" w:cs="宋体" w:hint="eastAsia"/>
          <w:sz w:val="24"/>
          <w:lang w:bidi="ar"/>
        </w:rPr>
        <w:t>。</w:t>
      </w:r>
    </w:p>
    <w:p w14:paraId="1970CCDC" w14:textId="77777777" w:rsidR="00117657" w:rsidRDefault="00F05BAA">
      <w:pPr>
        <w:widowControl/>
        <w:spacing w:line="360" w:lineRule="auto"/>
        <w:ind w:firstLine="480"/>
        <w:jc w:val="left"/>
        <w:rPr>
          <w:rFonts w:ascii="宋体" w:hAnsi="宋体" w:hint="eastAsia"/>
          <w:color w:val="000000"/>
          <w:sz w:val="24"/>
          <w:szCs w:val="28"/>
        </w:rPr>
      </w:pPr>
      <w:r>
        <w:rPr>
          <w:rFonts w:ascii="宋体" w:hAnsi="宋体" w:cs="宋体" w:hint="eastAsia"/>
          <w:sz w:val="24"/>
          <w:lang w:bidi="ar"/>
        </w:rPr>
        <w:t>2.</w:t>
      </w:r>
      <w:r>
        <w:rPr>
          <w:rFonts w:ascii="宋体" w:hAnsi="宋体" w:cs="宋体"/>
          <w:sz w:val="24"/>
          <w:lang w:bidi="ar"/>
        </w:rPr>
        <w:t>后续指导：在系统正式投入使用后，需为用户提供随时在线指导和帮助，及时解答用户在系统使用过程中遇到的各类疑问，保障工作顺利推进</w:t>
      </w:r>
      <w:r>
        <w:rPr>
          <w:rFonts w:ascii="宋体" w:hAnsi="宋体" w:cs="宋体" w:hint="eastAsia"/>
          <w:sz w:val="24"/>
          <w:lang w:bidi="ar"/>
        </w:rPr>
        <w:t>。</w:t>
      </w:r>
    </w:p>
    <w:p w14:paraId="6BBA98E3" w14:textId="77777777" w:rsidR="00117657" w:rsidRDefault="00F05BAA">
      <w:pPr>
        <w:spacing w:line="360" w:lineRule="auto"/>
        <w:ind w:firstLine="480"/>
        <w:rPr>
          <w:rFonts w:ascii="宋体" w:hAnsi="宋体" w:hint="eastAsia"/>
          <w:color w:val="000000"/>
          <w:sz w:val="24"/>
          <w:szCs w:val="28"/>
        </w:rPr>
      </w:pPr>
      <w:r>
        <w:rPr>
          <w:rFonts w:ascii="宋体" w:hAnsi="宋体" w:hint="eastAsia"/>
          <w:color w:val="000000"/>
          <w:sz w:val="24"/>
          <w:szCs w:val="28"/>
        </w:rPr>
        <w:t>（三）培训费用要求</w:t>
      </w:r>
    </w:p>
    <w:p w14:paraId="2D4363C3" w14:textId="77777777" w:rsidR="00117657" w:rsidRDefault="00F05BAA">
      <w:pPr>
        <w:widowControl/>
        <w:spacing w:line="360" w:lineRule="auto"/>
        <w:ind w:firstLine="480"/>
        <w:jc w:val="left"/>
        <w:rPr>
          <w:rFonts w:ascii="宋体" w:hAnsi="宋体" w:cs="宋体" w:hint="eastAsia"/>
          <w:sz w:val="24"/>
          <w:lang w:bidi="ar"/>
        </w:rPr>
      </w:pPr>
      <w:r>
        <w:rPr>
          <w:rFonts w:ascii="宋体" w:hAnsi="宋体" w:cs="宋体"/>
          <w:sz w:val="24"/>
          <w:lang w:bidi="ar"/>
        </w:rPr>
        <w:lastRenderedPageBreak/>
        <w:t>所有与本次培训相关的费用（包括授课费、资料费、在线教程制作费、现场指导费等），均须全额计入投标总价，不得额外向用户收取任何培训相关费用</w:t>
      </w:r>
      <w:r>
        <w:rPr>
          <w:rFonts w:ascii="宋体" w:hAnsi="宋体" w:cs="宋体" w:hint="eastAsia"/>
          <w:sz w:val="24"/>
          <w:lang w:bidi="ar"/>
        </w:rPr>
        <w:t>。</w:t>
      </w:r>
    </w:p>
    <w:p w14:paraId="68E0ABFA" w14:textId="77777777" w:rsidR="00117657" w:rsidRDefault="00F05BAA">
      <w:pPr>
        <w:spacing w:line="360" w:lineRule="auto"/>
        <w:outlineLvl w:val="1"/>
        <w:rPr>
          <w:b/>
          <w:color w:val="000000"/>
          <w:sz w:val="32"/>
          <w:szCs w:val="28"/>
        </w:rPr>
      </w:pPr>
      <w:r>
        <w:rPr>
          <w:rFonts w:hint="eastAsia"/>
          <w:b/>
          <w:color w:val="000000"/>
          <w:sz w:val="32"/>
          <w:szCs w:val="28"/>
        </w:rPr>
        <w:t>八、付款要求</w:t>
      </w:r>
    </w:p>
    <w:p w14:paraId="4A2E4698" w14:textId="77777777" w:rsidR="00117657" w:rsidRDefault="00F05BAA">
      <w:pPr>
        <w:spacing w:line="360" w:lineRule="auto"/>
        <w:ind w:firstLine="480"/>
        <w:rPr>
          <w:rFonts w:ascii="宋体" w:hAnsi="宋体" w:hint="eastAsia"/>
          <w:color w:val="000000"/>
          <w:sz w:val="24"/>
        </w:rPr>
      </w:pPr>
      <w:r>
        <w:rPr>
          <w:rFonts w:ascii="宋体" w:hAnsi="宋体" w:hint="eastAsia"/>
          <w:color w:val="000000"/>
          <w:sz w:val="24"/>
        </w:rPr>
        <w:t>合同签订完成后，采购人接受中标人实施人员进场后</w:t>
      </w:r>
      <w:r>
        <w:rPr>
          <w:rFonts w:ascii="宋体" w:hAnsi="宋体"/>
          <w:color w:val="000000"/>
          <w:sz w:val="24"/>
        </w:rPr>
        <w:t>10</w:t>
      </w:r>
      <w:r>
        <w:rPr>
          <w:rFonts w:ascii="宋体" w:hAnsi="宋体" w:hint="eastAsia"/>
          <w:color w:val="000000"/>
          <w:sz w:val="24"/>
        </w:rPr>
        <w:t>个工作日内支付合同总价的</w:t>
      </w:r>
      <w:r>
        <w:rPr>
          <w:rFonts w:ascii="宋体" w:hAnsi="宋体"/>
          <w:color w:val="000000"/>
          <w:sz w:val="24"/>
        </w:rPr>
        <w:t>3</w:t>
      </w:r>
      <w:r>
        <w:rPr>
          <w:rFonts w:ascii="宋体" w:hAnsi="宋体" w:hint="eastAsia"/>
          <w:color w:val="000000"/>
          <w:sz w:val="24"/>
        </w:rPr>
        <w:t>0%为预付款，系统上线并完成验收合格后</w:t>
      </w:r>
      <w:r>
        <w:rPr>
          <w:rFonts w:ascii="宋体" w:hAnsi="宋体"/>
          <w:color w:val="000000"/>
          <w:sz w:val="24"/>
        </w:rPr>
        <w:t>10</w:t>
      </w:r>
      <w:r>
        <w:rPr>
          <w:rFonts w:ascii="宋体" w:hAnsi="宋体" w:hint="eastAsia"/>
          <w:color w:val="000000"/>
          <w:sz w:val="24"/>
        </w:rPr>
        <w:t>个工作日内支付合同总价的</w:t>
      </w:r>
      <w:r>
        <w:rPr>
          <w:rFonts w:ascii="宋体" w:hAnsi="宋体"/>
          <w:color w:val="000000"/>
          <w:sz w:val="24"/>
        </w:rPr>
        <w:t>60</w:t>
      </w:r>
      <w:r>
        <w:rPr>
          <w:rFonts w:ascii="宋体" w:hAnsi="宋体" w:hint="eastAsia"/>
          <w:color w:val="000000"/>
          <w:sz w:val="24"/>
        </w:rPr>
        <w:t>%，运维期满前1</w:t>
      </w:r>
      <w:r>
        <w:rPr>
          <w:rFonts w:ascii="宋体" w:hAnsi="宋体"/>
          <w:color w:val="000000"/>
          <w:sz w:val="24"/>
        </w:rPr>
        <w:t>0</w:t>
      </w:r>
      <w:r>
        <w:rPr>
          <w:rFonts w:ascii="宋体" w:hAnsi="宋体" w:hint="eastAsia"/>
          <w:color w:val="000000"/>
          <w:sz w:val="24"/>
        </w:rPr>
        <w:t>个工作日内支付合同总价的</w:t>
      </w:r>
      <w:r>
        <w:rPr>
          <w:rFonts w:ascii="宋体" w:hAnsi="宋体"/>
          <w:color w:val="000000"/>
          <w:sz w:val="24"/>
        </w:rPr>
        <w:t>10</w:t>
      </w:r>
      <w:r>
        <w:rPr>
          <w:rFonts w:ascii="宋体" w:hAnsi="宋体" w:hint="eastAsia"/>
          <w:color w:val="000000"/>
          <w:sz w:val="24"/>
        </w:rPr>
        <w:t>%。满足合同约定支付条件的，自收到发票后10个工作日内支付。</w:t>
      </w:r>
    </w:p>
    <w:p w14:paraId="055ADFEA" w14:textId="77777777" w:rsidR="00117657" w:rsidRDefault="00F05BAA">
      <w:pPr>
        <w:spacing w:line="360" w:lineRule="auto"/>
        <w:outlineLvl w:val="1"/>
        <w:rPr>
          <w:b/>
          <w:color w:val="000000"/>
          <w:sz w:val="32"/>
          <w:szCs w:val="28"/>
        </w:rPr>
      </w:pPr>
      <w:r>
        <w:rPr>
          <w:rFonts w:hint="eastAsia"/>
          <w:b/>
          <w:color w:val="000000"/>
          <w:sz w:val="32"/>
          <w:szCs w:val="28"/>
        </w:rPr>
        <w:t>九、投标报价要求</w:t>
      </w:r>
    </w:p>
    <w:p w14:paraId="0F2C1A5B"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（一）</w:t>
      </w:r>
      <w:r>
        <w:rPr>
          <w:rFonts w:ascii="宋体" w:hAnsi="宋体"/>
          <w:sz w:val="24"/>
        </w:rPr>
        <w:t>报价应包含与本次采购项目有关的所有费用</w:t>
      </w:r>
      <w:bookmarkStart w:id="198" w:name="FunCunProofread5257"/>
      <w:r>
        <w:rPr>
          <w:rFonts w:ascii="宋体" w:hAnsi="宋体"/>
          <w:sz w:val="24"/>
        </w:rPr>
        <w:t>。</w:t>
      </w:r>
      <w:bookmarkEnd w:id="198"/>
      <w:r>
        <w:rPr>
          <w:rFonts w:ascii="宋体" w:hAnsi="宋体"/>
          <w:sz w:val="24"/>
        </w:rPr>
        <w:t>包含但不限于人员、设备、安装调试、验收、售后服务、伴随配套服务等所有含税费用。同时，还应包含支付给员工的工资和国家强制缴纳的各种社会保障资金，以及</w:t>
      </w:r>
      <w:r>
        <w:rPr>
          <w:rFonts w:ascii="宋体" w:hAnsi="宋体" w:hint="eastAsia"/>
          <w:sz w:val="24"/>
        </w:rPr>
        <w:t>成交</w:t>
      </w:r>
      <w:r>
        <w:rPr>
          <w:rFonts w:ascii="宋体" w:hAnsi="宋体"/>
          <w:sz w:val="24"/>
        </w:rPr>
        <w:t>供应商认为需要的其他费用等</w:t>
      </w:r>
      <w:r>
        <w:rPr>
          <w:rFonts w:ascii="宋体" w:hAnsi="宋体" w:cs="宋体" w:hint="eastAsia"/>
          <w:color w:val="000000"/>
          <w:sz w:val="24"/>
        </w:rPr>
        <w:t>。</w:t>
      </w:r>
    </w:p>
    <w:p w14:paraId="7AD2CA23" w14:textId="77777777" w:rsidR="00117657" w:rsidRDefault="00F05BAA">
      <w:pPr>
        <w:spacing w:line="360" w:lineRule="auto"/>
        <w:ind w:firstLine="480"/>
        <w:rPr>
          <w:rFonts w:ascii="宋体" w:hAnsi="宋体" w:cs="宋体" w:hint="eastAsia"/>
          <w:color w:val="000000"/>
          <w:sz w:val="24"/>
        </w:rPr>
      </w:pPr>
      <w:r>
        <w:rPr>
          <w:rFonts w:ascii="宋体" w:hAnsi="宋体" w:cs="宋体" w:hint="eastAsia"/>
          <w:color w:val="000000"/>
          <w:sz w:val="24"/>
        </w:rPr>
        <w:t>（</w:t>
      </w:r>
      <w:r>
        <w:rPr>
          <w:rFonts w:ascii="宋体" w:hAnsi="宋体" w:hint="eastAsia"/>
          <w:color w:val="000000"/>
          <w:sz w:val="24"/>
          <w:szCs w:val="28"/>
        </w:rPr>
        <w:t>二</w:t>
      </w:r>
      <w:r>
        <w:rPr>
          <w:rFonts w:ascii="宋体" w:hAnsi="宋体" w:cs="宋体" w:hint="eastAsia"/>
          <w:color w:val="000000"/>
          <w:sz w:val="24"/>
        </w:rPr>
        <w:t>）</w:t>
      </w:r>
      <w:r>
        <w:rPr>
          <w:rFonts w:ascii="宋体" w:hAnsi="宋体" w:hint="eastAsia"/>
          <w:sz w:val="24"/>
        </w:rPr>
        <w:t>成交</w:t>
      </w:r>
      <w:r>
        <w:rPr>
          <w:rFonts w:ascii="宋体" w:hAnsi="宋体"/>
          <w:sz w:val="24"/>
        </w:rPr>
        <w:t>供应商的任何错漏、优惠、竞争性报价不得作为减轻责任、减少服务、增加收费、降低服务质量的理由</w:t>
      </w:r>
      <w:r>
        <w:rPr>
          <w:rFonts w:ascii="宋体" w:hAnsi="宋体" w:cs="宋体" w:hint="eastAsia"/>
          <w:color w:val="000000"/>
          <w:sz w:val="24"/>
        </w:rPr>
        <w:t>。</w:t>
      </w:r>
    </w:p>
    <w:p w14:paraId="5633AC1C" w14:textId="77777777" w:rsidR="00117657" w:rsidRDefault="00F05BAA">
      <w:pPr>
        <w:spacing w:line="360" w:lineRule="auto"/>
        <w:ind w:firstLine="480"/>
        <w:rPr>
          <w:color w:val="000000"/>
          <w:sz w:val="24"/>
          <w:szCs w:val="28"/>
        </w:rPr>
      </w:pPr>
      <w:r>
        <w:rPr>
          <w:rFonts w:ascii="宋体" w:hAnsi="宋体" w:cs="宋体" w:hint="eastAsia"/>
          <w:color w:val="000000"/>
          <w:sz w:val="24"/>
        </w:rPr>
        <w:t>（</w:t>
      </w:r>
      <w:r>
        <w:rPr>
          <w:rFonts w:ascii="宋体" w:hAnsi="宋体" w:hint="eastAsia"/>
          <w:color w:val="000000"/>
          <w:sz w:val="24"/>
          <w:szCs w:val="28"/>
        </w:rPr>
        <w:t>三）报价内容包括但不限于相关软硬件新购、搬运、集成、测试、数据迁移、</w:t>
      </w:r>
      <w:proofErr w:type="gramStart"/>
      <w:r>
        <w:rPr>
          <w:rFonts w:ascii="宋体" w:hAnsi="宋体" w:hint="eastAsia"/>
          <w:color w:val="000000"/>
          <w:sz w:val="24"/>
          <w:szCs w:val="28"/>
        </w:rPr>
        <w:t>维保服务</w:t>
      </w:r>
      <w:proofErr w:type="gramEnd"/>
      <w:r>
        <w:rPr>
          <w:rFonts w:ascii="宋体" w:hAnsi="宋体" w:hint="eastAsia"/>
          <w:color w:val="000000"/>
          <w:sz w:val="24"/>
          <w:szCs w:val="28"/>
        </w:rPr>
        <w:t>、第三方软件功能及接口改造、系统切换，以及相关的辅助材料、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hint="eastAsia"/>
          <w:color w:val="000000"/>
          <w:sz w:val="24"/>
          <w:szCs w:val="28"/>
        </w:rPr>
        <w:t>。</w:t>
      </w:r>
    </w:p>
    <w:p w14:paraId="4A6CC10A" w14:textId="77777777" w:rsidR="00117657" w:rsidRDefault="00F05BAA">
      <w:pPr>
        <w:spacing w:line="360" w:lineRule="auto"/>
        <w:outlineLvl w:val="1"/>
        <w:rPr>
          <w:b/>
          <w:color w:val="000000"/>
          <w:sz w:val="32"/>
          <w:szCs w:val="28"/>
        </w:rPr>
      </w:pPr>
      <w:r>
        <w:rPr>
          <w:rFonts w:hint="eastAsia"/>
          <w:b/>
          <w:color w:val="000000"/>
          <w:sz w:val="32"/>
          <w:szCs w:val="28"/>
        </w:rPr>
        <w:t>十、实质性条款要求</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20" w:type="dxa"/>
          <w:left w:w="120" w:type="dxa"/>
          <w:bottom w:w="120" w:type="dxa"/>
          <w:right w:w="120" w:type="dxa"/>
        </w:tblCellMar>
        <w:tblLook w:val="04A0" w:firstRow="1" w:lastRow="0" w:firstColumn="1" w:lastColumn="0" w:noHBand="0" w:noVBand="1"/>
      </w:tblPr>
      <w:tblGrid>
        <w:gridCol w:w="1674"/>
        <w:gridCol w:w="5635"/>
        <w:gridCol w:w="710"/>
        <w:gridCol w:w="991"/>
      </w:tblGrid>
      <w:tr w:rsidR="00117657" w14:paraId="31B325E4" w14:textId="77777777">
        <w:trPr>
          <w:tblHeader/>
          <w:jc w:val="center"/>
        </w:trPr>
        <w:tc>
          <w:tcPr>
            <w:tcW w:w="929" w:type="pct"/>
            <w:tcMar>
              <w:top w:w="120" w:type="dxa"/>
              <w:left w:w="120" w:type="dxa"/>
              <w:bottom w:w="120" w:type="dxa"/>
              <w:right w:w="120" w:type="dxa"/>
            </w:tcMar>
            <w:vAlign w:val="center"/>
          </w:tcPr>
          <w:p w14:paraId="0C79617F" w14:textId="77777777" w:rsidR="00117657" w:rsidRDefault="00F05BAA">
            <w:pPr>
              <w:widowControl/>
              <w:jc w:val="center"/>
              <w:rPr>
                <w:rFonts w:ascii="宋体" w:hAnsi="宋体" w:hint="eastAsia"/>
                <w:sz w:val="24"/>
                <w:szCs w:val="24"/>
              </w:rPr>
            </w:pPr>
            <w:r>
              <w:rPr>
                <w:rFonts w:ascii="宋体" w:hAnsi="宋体" w:cs="宋体"/>
                <w:sz w:val="24"/>
                <w:szCs w:val="24"/>
                <w:lang w:bidi="ar"/>
              </w:rPr>
              <w:t>需求名称</w:t>
            </w:r>
          </w:p>
        </w:tc>
        <w:tc>
          <w:tcPr>
            <w:tcW w:w="3126" w:type="pct"/>
            <w:tcMar>
              <w:top w:w="120" w:type="dxa"/>
              <w:left w:w="120" w:type="dxa"/>
              <w:bottom w:w="120" w:type="dxa"/>
              <w:right w:w="120" w:type="dxa"/>
            </w:tcMar>
            <w:vAlign w:val="center"/>
          </w:tcPr>
          <w:p w14:paraId="6BAFD3CB" w14:textId="77777777" w:rsidR="00117657" w:rsidRDefault="00F05BAA">
            <w:pPr>
              <w:widowControl/>
              <w:jc w:val="center"/>
              <w:rPr>
                <w:rFonts w:ascii="宋体" w:hAnsi="宋体" w:hint="eastAsia"/>
                <w:sz w:val="24"/>
                <w:szCs w:val="24"/>
              </w:rPr>
            </w:pPr>
            <w:r>
              <w:rPr>
                <w:rFonts w:ascii="宋体" w:hAnsi="宋体" w:cs="宋体"/>
                <w:sz w:val="24"/>
                <w:szCs w:val="24"/>
                <w:lang w:bidi="ar"/>
              </w:rPr>
              <w:t>响应要求</w:t>
            </w:r>
          </w:p>
        </w:tc>
        <w:tc>
          <w:tcPr>
            <w:tcW w:w="394" w:type="pct"/>
            <w:tcMar>
              <w:top w:w="120" w:type="dxa"/>
              <w:left w:w="120" w:type="dxa"/>
              <w:bottom w:w="120" w:type="dxa"/>
              <w:right w:w="120" w:type="dxa"/>
            </w:tcMar>
            <w:vAlign w:val="center"/>
          </w:tcPr>
          <w:p w14:paraId="1D937D28" w14:textId="77777777" w:rsidR="00117657" w:rsidRDefault="00F05BAA">
            <w:pPr>
              <w:widowControl/>
              <w:jc w:val="center"/>
              <w:rPr>
                <w:rFonts w:ascii="宋体" w:hAnsi="宋体" w:hint="eastAsia"/>
                <w:sz w:val="24"/>
                <w:szCs w:val="24"/>
              </w:rPr>
            </w:pPr>
            <w:r>
              <w:rPr>
                <w:rFonts w:ascii="宋体" w:hAnsi="宋体" w:cs="宋体"/>
                <w:sz w:val="24"/>
                <w:szCs w:val="24"/>
                <w:lang w:bidi="ar"/>
              </w:rPr>
              <w:t>证明材料</w:t>
            </w:r>
          </w:p>
        </w:tc>
        <w:tc>
          <w:tcPr>
            <w:tcW w:w="550" w:type="pct"/>
            <w:tcMar>
              <w:top w:w="120" w:type="dxa"/>
              <w:left w:w="120" w:type="dxa"/>
              <w:bottom w:w="120" w:type="dxa"/>
              <w:right w:w="120" w:type="dxa"/>
            </w:tcMar>
            <w:vAlign w:val="center"/>
          </w:tcPr>
          <w:p w14:paraId="78398060" w14:textId="77777777" w:rsidR="00117657" w:rsidRDefault="00F05BAA">
            <w:pPr>
              <w:widowControl/>
              <w:jc w:val="center"/>
              <w:rPr>
                <w:rFonts w:ascii="宋体" w:hAnsi="宋体" w:hint="eastAsia"/>
                <w:sz w:val="24"/>
                <w:szCs w:val="24"/>
              </w:rPr>
            </w:pPr>
            <w:r>
              <w:rPr>
                <w:rFonts w:ascii="宋体" w:hAnsi="宋体" w:cs="宋体"/>
                <w:sz w:val="24"/>
                <w:szCs w:val="24"/>
                <w:lang w:bidi="ar"/>
              </w:rPr>
              <w:t>实质性要求</w:t>
            </w:r>
          </w:p>
        </w:tc>
      </w:tr>
      <w:tr w:rsidR="00117657" w14:paraId="5FA2C61C" w14:textId="77777777">
        <w:trPr>
          <w:jc w:val="center"/>
        </w:trPr>
        <w:tc>
          <w:tcPr>
            <w:tcW w:w="929" w:type="pct"/>
            <w:tcMar>
              <w:top w:w="120" w:type="dxa"/>
              <w:left w:w="120" w:type="dxa"/>
              <w:bottom w:w="120" w:type="dxa"/>
              <w:right w:w="120" w:type="dxa"/>
            </w:tcMar>
            <w:vAlign w:val="center"/>
          </w:tcPr>
          <w:p w14:paraId="570E9264" w14:textId="77777777" w:rsidR="00117657" w:rsidRDefault="00F05BAA">
            <w:pPr>
              <w:widowControl/>
              <w:jc w:val="center"/>
              <w:rPr>
                <w:rFonts w:ascii="宋体" w:hAnsi="宋体" w:hint="eastAsia"/>
                <w:sz w:val="24"/>
                <w:szCs w:val="24"/>
              </w:rPr>
            </w:pPr>
            <w:r>
              <w:rPr>
                <w:rFonts w:ascii="宋体" w:hAnsi="宋体" w:cs="宋体" w:hint="eastAsia"/>
                <w:sz w:val="24"/>
                <w:szCs w:val="24"/>
                <w:lang w:bidi="ar"/>
              </w:rPr>
              <w:t>1</w:t>
            </w:r>
            <w:r>
              <w:rPr>
                <w:rFonts w:ascii="宋体" w:hAnsi="宋体" w:cs="宋体"/>
                <w:sz w:val="24"/>
                <w:szCs w:val="24"/>
                <w:lang w:bidi="ar"/>
              </w:rPr>
              <w:t>.</w:t>
            </w:r>
            <w:proofErr w:type="gramStart"/>
            <w:r>
              <w:rPr>
                <w:rFonts w:ascii="宋体" w:hAnsi="宋体" w:cs="宋体" w:hint="eastAsia"/>
                <w:sz w:val="24"/>
                <w:szCs w:val="24"/>
                <w:lang w:bidi="ar"/>
              </w:rPr>
              <w:t>维保要求</w:t>
            </w:r>
            <w:proofErr w:type="gramEnd"/>
          </w:p>
        </w:tc>
        <w:tc>
          <w:tcPr>
            <w:tcW w:w="3126" w:type="pct"/>
            <w:tcMar>
              <w:top w:w="120" w:type="dxa"/>
              <w:left w:w="120" w:type="dxa"/>
              <w:bottom w:w="120" w:type="dxa"/>
              <w:right w:w="120" w:type="dxa"/>
            </w:tcMar>
            <w:vAlign w:val="center"/>
          </w:tcPr>
          <w:p w14:paraId="7DEBB533" w14:textId="77777777" w:rsidR="00117657" w:rsidRDefault="00F05BAA">
            <w:pPr>
              <w:spacing w:line="360" w:lineRule="auto"/>
              <w:jc w:val="left"/>
              <w:rPr>
                <w:rFonts w:ascii="宋体" w:hAnsi="宋体" w:hint="eastAsia"/>
                <w:sz w:val="24"/>
                <w:szCs w:val="24"/>
              </w:rPr>
            </w:pPr>
            <w:r>
              <w:rPr>
                <w:rFonts w:ascii="宋体" w:hAnsi="宋体" w:cs="宋体" w:hint="eastAsia"/>
                <w:color w:val="000000"/>
                <w:sz w:val="24"/>
                <w:szCs w:val="24"/>
              </w:rPr>
              <w:t>本次项目中涉及的系统软件须提供验收合格后一年</w:t>
            </w:r>
            <w:proofErr w:type="gramStart"/>
            <w:r>
              <w:rPr>
                <w:rFonts w:ascii="宋体" w:hAnsi="宋体" w:cs="宋体" w:hint="eastAsia"/>
                <w:color w:val="000000"/>
                <w:sz w:val="24"/>
                <w:szCs w:val="24"/>
              </w:rPr>
              <w:t>免费维保服务</w:t>
            </w:r>
            <w:proofErr w:type="gramEnd"/>
            <w:r>
              <w:rPr>
                <w:rFonts w:ascii="宋体" w:hAnsi="宋体" w:cs="宋体" w:hint="eastAsia"/>
                <w:color w:val="000000"/>
                <w:sz w:val="24"/>
                <w:szCs w:val="24"/>
              </w:rPr>
              <w:t>。</w:t>
            </w:r>
            <w:r>
              <w:rPr>
                <w:rFonts w:ascii="宋体" w:hAnsi="宋体" w:cs="宋体" w:hint="eastAsia"/>
                <w:b/>
                <w:bCs/>
                <w:color w:val="000000"/>
                <w:sz w:val="24"/>
                <w:szCs w:val="24"/>
              </w:rPr>
              <w:t>（投标人提供承诺函并加盖投标人公章）</w:t>
            </w:r>
          </w:p>
        </w:tc>
        <w:tc>
          <w:tcPr>
            <w:tcW w:w="394" w:type="pct"/>
            <w:tcMar>
              <w:top w:w="120" w:type="dxa"/>
              <w:left w:w="120" w:type="dxa"/>
              <w:bottom w:w="120" w:type="dxa"/>
              <w:right w:w="120" w:type="dxa"/>
            </w:tcMar>
            <w:vAlign w:val="center"/>
          </w:tcPr>
          <w:p w14:paraId="7FB92120" w14:textId="77777777" w:rsidR="00117657" w:rsidRDefault="00F05BAA">
            <w:pPr>
              <w:widowControl/>
              <w:jc w:val="center"/>
              <w:rPr>
                <w:rFonts w:ascii="宋体" w:hAnsi="宋体" w:hint="eastAsia"/>
                <w:sz w:val="24"/>
                <w:szCs w:val="24"/>
              </w:rPr>
            </w:pPr>
            <w:r>
              <w:rPr>
                <w:rFonts w:ascii="宋体" w:hAnsi="宋体" w:cs="宋体"/>
                <w:sz w:val="24"/>
                <w:szCs w:val="24"/>
                <w:lang w:bidi="ar"/>
              </w:rPr>
              <w:t>是</w:t>
            </w:r>
          </w:p>
        </w:tc>
        <w:tc>
          <w:tcPr>
            <w:tcW w:w="550" w:type="pct"/>
            <w:tcMar>
              <w:top w:w="120" w:type="dxa"/>
              <w:left w:w="120" w:type="dxa"/>
              <w:bottom w:w="120" w:type="dxa"/>
              <w:right w:w="120" w:type="dxa"/>
            </w:tcMar>
            <w:vAlign w:val="center"/>
          </w:tcPr>
          <w:p w14:paraId="0BF556F0" w14:textId="77777777" w:rsidR="00117657" w:rsidRDefault="00F05BAA">
            <w:pPr>
              <w:widowControl/>
              <w:jc w:val="center"/>
              <w:rPr>
                <w:rFonts w:ascii="宋体" w:hAnsi="宋体" w:hint="eastAsia"/>
                <w:sz w:val="24"/>
                <w:szCs w:val="24"/>
              </w:rPr>
            </w:pPr>
            <w:r>
              <w:rPr>
                <w:rFonts w:ascii="宋体" w:hAnsi="宋体" w:cs="宋体"/>
                <w:sz w:val="24"/>
                <w:szCs w:val="24"/>
                <w:lang w:bidi="ar"/>
              </w:rPr>
              <w:t>是</w:t>
            </w:r>
          </w:p>
        </w:tc>
      </w:tr>
      <w:tr w:rsidR="00117657" w14:paraId="2316AC6E" w14:textId="77777777">
        <w:trPr>
          <w:jc w:val="center"/>
        </w:trPr>
        <w:tc>
          <w:tcPr>
            <w:tcW w:w="929" w:type="pct"/>
            <w:tcMar>
              <w:top w:w="120" w:type="dxa"/>
              <w:left w:w="120" w:type="dxa"/>
              <w:bottom w:w="120" w:type="dxa"/>
              <w:right w:w="120" w:type="dxa"/>
            </w:tcMar>
            <w:vAlign w:val="center"/>
          </w:tcPr>
          <w:p w14:paraId="4A18B1DC" w14:textId="77777777" w:rsidR="00117657" w:rsidRDefault="00F05BAA">
            <w:pPr>
              <w:widowControl/>
              <w:jc w:val="center"/>
              <w:rPr>
                <w:rFonts w:ascii="宋体" w:hAnsi="宋体" w:cs="宋体" w:hint="eastAsia"/>
                <w:sz w:val="24"/>
                <w:szCs w:val="24"/>
                <w:lang w:bidi="ar"/>
              </w:rPr>
            </w:pPr>
            <w:r>
              <w:rPr>
                <w:rFonts w:ascii="宋体" w:hAnsi="宋体" w:cs="宋体" w:hint="eastAsia"/>
                <w:sz w:val="24"/>
                <w:szCs w:val="24"/>
                <w:lang w:bidi="ar"/>
              </w:rPr>
              <w:t>2</w:t>
            </w:r>
            <w:r>
              <w:rPr>
                <w:rFonts w:ascii="宋体" w:hAnsi="宋体" w:cs="宋体"/>
                <w:sz w:val="24"/>
                <w:szCs w:val="24"/>
                <w:lang w:bidi="ar"/>
              </w:rPr>
              <w:t>.</w:t>
            </w:r>
            <w:r>
              <w:rPr>
                <w:rFonts w:ascii="宋体" w:hAnsi="宋体" w:cs="宋体" w:hint="eastAsia"/>
                <w:sz w:val="24"/>
                <w:szCs w:val="24"/>
                <w:lang w:bidi="ar"/>
              </w:rPr>
              <w:t>商务要求</w:t>
            </w:r>
          </w:p>
        </w:tc>
        <w:tc>
          <w:tcPr>
            <w:tcW w:w="3126" w:type="pct"/>
            <w:tcMar>
              <w:top w:w="120" w:type="dxa"/>
              <w:left w:w="120" w:type="dxa"/>
              <w:bottom w:w="120" w:type="dxa"/>
              <w:right w:w="120" w:type="dxa"/>
            </w:tcMar>
            <w:vAlign w:val="center"/>
          </w:tcPr>
          <w:p w14:paraId="7F2EF136" w14:textId="77777777" w:rsidR="00117657" w:rsidRDefault="00F05BAA">
            <w:pPr>
              <w:spacing w:line="360" w:lineRule="auto"/>
              <w:jc w:val="left"/>
              <w:rPr>
                <w:rFonts w:ascii="宋体" w:hAnsi="宋体" w:cs="宋体" w:hint="eastAsia"/>
                <w:sz w:val="24"/>
                <w:szCs w:val="24"/>
              </w:rPr>
            </w:pPr>
            <w:r>
              <w:rPr>
                <w:rFonts w:ascii="宋体" w:hAnsi="宋体" w:cs="宋体" w:hint="eastAsia"/>
                <w:color w:val="000000"/>
                <w:sz w:val="24"/>
                <w:szCs w:val="24"/>
              </w:rPr>
              <w:t>本次招标涉及的系统不能有使用终端数、操作账号</w:t>
            </w:r>
            <w:r>
              <w:rPr>
                <w:rFonts w:ascii="宋体" w:hAnsi="宋体" w:cs="宋体" w:hint="eastAsia"/>
                <w:color w:val="000000"/>
                <w:sz w:val="24"/>
                <w:szCs w:val="24"/>
              </w:rPr>
              <w:lastRenderedPageBreak/>
              <w:t>数、在线会话数量等限制，承诺未来迁移到新服务器或者服务器扩容过程中，</w:t>
            </w:r>
            <w:proofErr w:type="gramStart"/>
            <w:r>
              <w:rPr>
                <w:rFonts w:ascii="宋体" w:hAnsi="宋体" w:cs="宋体" w:hint="eastAsia"/>
                <w:color w:val="000000"/>
                <w:sz w:val="24"/>
                <w:szCs w:val="24"/>
              </w:rPr>
              <w:t>不</w:t>
            </w:r>
            <w:proofErr w:type="gramEnd"/>
            <w:r>
              <w:rPr>
                <w:rFonts w:ascii="宋体" w:hAnsi="宋体" w:cs="宋体" w:hint="eastAsia"/>
                <w:color w:val="000000"/>
                <w:sz w:val="24"/>
                <w:szCs w:val="24"/>
              </w:rPr>
              <w:t>额外收取任何费用。</w:t>
            </w:r>
            <w:r>
              <w:rPr>
                <w:rFonts w:ascii="宋体" w:hAnsi="宋体" w:cs="宋体" w:hint="eastAsia"/>
                <w:b/>
                <w:bCs/>
                <w:color w:val="000000"/>
                <w:sz w:val="24"/>
                <w:szCs w:val="24"/>
              </w:rPr>
              <w:t>（投标人提供承诺函并加盖投标人公章）</w:t>
            </w:r>
          </w:p>
        </w:tc>
        <w:tc>
          <w:tcPr>
            <w:tcW w:w="394" w:type="pct"/>
            <w:tcMar>
              <w:top w:w="120" w:type="dxa"/>
              <w:left w:w="120" w:type="dxa"/>
              <w:bottom w:w="120" w:type="dxa"/>
              <w:right w:w="120" w:type="dxa"/>
            </w:tcMar>
            <w:vAlign w:val="center"/>
          </w:tcPr>
          <w:p w14:paraId="1AFB2A18" w14:textId="77777777" w:rsidR="00117657" w:rsidRDefault="00F05BAA">
            <w:pPr>
              <w:widowControl/>
              <w:jc w:val="center"/>
              <w:rPr>
                <w:rFonts w:ascii="宋体" w:hAnsi="宋体" w:cs="宋体" w:hint="eastAsia"/>
                <w:sz w:val="24"/>
                <w:szCs w:val="24"/>
                <w:lang w:bidi="ar"/>
              </w:rPr>
            </w:pPr>
            <w:r>
              <w:rPr>
                <w:rFonts w:ascii="宋体" w:hAnsi="宋体" w:cs="宋体"/>
                <w:sz w:val="24"/>
                <w:szCs w:val="24"/>
                <w:lang w:bidi="ar"/>
              </w:rPr>
              <w:lastRenderedPageBreak/>
              <w:t>是</w:t>
            </w:r>
          </w:p>
        </w:tc>
        <w:tc>
          <w:tcPr>
            <w:tcW w:w="550" w:type="pct"/>
            <w:tcMar>
              <w:top w:w="120" w:type="dxa"/>
              <w:left w:w="120" w:type="dxa"/>
              <w:bottom w:w="120" w:type="dxa"/>
              <w:right w:w="120" w:type="dxa"/>
            </w:tcMar>
            <w:vAlign w:val="center"/>
          </w:tcPr>
          <w:p w14:paraId="65E2C767" w14:textId="77777777" w:rsidR="00117657" w:rsidRDefault="00F05BAA">
            <w:pPr>
              <w:widowControl/>
              <w:jc w:val="center"/>
              <w:rPr>
                <w:rFonts w:ascii="宋体" w:hAnsi="宋体" w:cs="宋体" w:hint="eastAsia"/>
                <w:sz w:val="24"/>
                <w:szCs w:val="24"/>
                <w:lang w:bidi="ar"/>
              </w:rPr>
            </w:pPr>
            <w:r>
              <w:rPr>
                <w:rFonts w:ascii="宋体" w:hAnsi="宋体" w:cs="宋体"/>
                <w:sz w:val="24"/>
                <w:szCs w:val="24"/>
                <w:lang w:bidi="ar"/>
              </w:rPr>
              <w:t>是</w:t>
            </w:r>
          </w:p>
        </w:tc>
      </w:tr>
      <w:tr w:rsidR="00117657" w14:paraId="7FA72006" w14:textId="77777777">
        <w:trPr>
          <w:trHeight w:val="21"/>
          <w:jc w:val="center"/>
        </w:trPr>
        <w:tc>
          <w:tcPr>
            <w:tcW w:w="929" w:type="pct"/>
            <w:tcMar>
              <w:top w:w="120" w:type="dxa"/>
              <w:left w:w="120" w:type="dxa"/>
              <w:bottom w:w="120" w:type="dxa"/>
              <w:right w:w="120" w:type="dxa"/>
            </w:tcMar>
            <w:vAlign w:val="center"/>
          </w:tcPr>
          <w:p w14:paraId="5F1C4FD4" w14:textId="77777777" w:rsidR="00117657" w:rsidRDefault="00F05BAA">
            <w:pPr>
              <w:widowControl/>
              <w:jc w:val="center"/>
              <w:rPr>
                <w:rFonts w:ascii="宋体" w:hAnsi="宋体" w:cs="宋体" w:hint="eastAsia"/>
                <w:sz w:val="24"/>
                <w:szCs w:val="24"/>
                <w:lang w:bidi="ar"/>
              </w:rPr>
            </w:pPr>
            <w:r>
              <w:rPr>
                <w:rFonts w:ascii="宋体" w:hAnsi="宋体" w:cs="宋体" w:hint="eastAsia"/>
                <w:sz w:val="24"/>
                <w:szCs w:val="24"/>
                <w:lang w:bidi="ar"/>
              </w:rPr>
              <w:t>3</w:t>
            </w:r>
            <w:r>
              <w:rPr>
                <w:rFonts w:ascii="宋体" w:hAnsi="宋体" w:cs="宋体"/>
                <w:sz w:val="24"/>
                <w:szCs w:val="24"/>
                <w:lang w:bidi="ar"/>
              </w:rPr>
              <w:t>.</w:t>
            </w:r>
            <w:r>
              <w:rPr>
                <w:rFonts w:ascii="宋体" w:hAnsi="宋体" w:cs="宋体" w:hint="eastAsia"/>
                <w:sz w:val="24"/>
                <w:szCs w:val="24"/>
                <w:lang w:bidi="ar"/>
              </w:rPr>
              <w:t>报价要求</w:t>
            </w:r>
          </w:p>
        </w:tc>
        <w:tc>
          <w:tcPr>
            <w:tcW w:w="3126" w:type="pct"/>
            <w:tcMar>
              <w:top w:w="120" w:type="dxa"/>
              <w:left w:w="120" w:type="dxa"/>
              <w:bottom w:w="120" w:type="dxa"/>
              <w:right w:w="120" w:type="dxa"/>
            </w:tcMar>
            <w:vAlign w:val="center"/>
          </w:tcPr>
          <w:p w14:paraId="4A78BC77" w14:textId="77777777" w:rsidR="00117657" w:rsidRDefault="00F05BAA">
            <w:pPr>
              <w:spacing w:line="360" w:lineRule="auto"/>
              <w:jc w:val="left"/>
              <w:rPr>
                <w:rFonts w:ascii="宋体" w:hAnsi="宋体" w:cs="宋体" w:hint="eastAsia"/>
                <w:color w:val="000000"/>
                <w:sz w:val="24"/>
                <w:szCs w:val="24"/>
              </w:rPr>
            </w:pPr>
            <w:r>
              <w:rPr>
                <w:rFonts w:ascii="宋体" w:hAnsi="宋体" w:cs="宋体" w:hint="eastAsia"/>
                <w:color w:val="000000"/>
                <w:sz w:val="24"/>
                <w:szCs w:val="24"/>
              </w:rPr>
              <w:t>报价内容包括但不限于相关软硬件新购、搬运、集成、测试、数据迁移、第三方软件功能及接口改造、系统切换，以及相关的辅助材料、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ascii="宋体" w:hAnsi="宋体" w:cs="宋体" w:hint="eastAsia"/>
                <w:b/>
                <w:bCs/>
                <w:color w:val="000000"/>
                <w:sz w:val="24"/>
                <w:szCs w:val="24"/>
              </w:rPr>
              <w:t>（投标人提供承诺函并加盖投标人公章）</w:t>
            </w:r>
          </w:p>
        </w:tc>
        <w:tc>
          <w:tcPr>
            <w:tcW w:w="394" w:type="pct"/>
            <w:tcMar>
              <w:top w:w="120" w:type="dxa"/>
              <w:left w:w="120" w:type="dxa"/>
              <w:bottom w:w="120" w:type="dxa"/>
              <w:right w:w="120" w:type="dxa"/>
            </w:tcMar>
            <w:vAlign w:val="center"/>
          </w:tcPr>
          <w:p w14:paraId="30854FF2" w14:textId="77777777" w:rsidR="00117657" w:rsidRDefault="00F05BAA">
            <w:pPr>
              <w:widowControl/>
              <w:jc w:val="center"/>
              <w:rPr>
                <w:rFonts w:ascii="宋体" w:hAnsi="宋体" w:cs="宋体" w:hint="eastAsia"/>
                <w:sz w:val="24"/>
                <w:szCs w:val="24"/>
                <w:lang w:bidi="ar"/>
              </w:rPr>
            </w:pPr>
            <w:r>
              <w:rPr>
                <w:rFonts w:ascii="宋体" w:hAnsi="宋体" w:cs="宋体"/>
                <w:sz w:val="24"/>
                <w:szCs w:val="24"/>
                <w:lang w:bidi="ar"/>
              </w:rPr>
              <w:t>是</w:t>
            </w:r>
          </w:p>
        </w:tc>
        <w:tc>
          <w:tcPr>
            <w:tcW w:w="550" w:type="pct"/>
            <w:tcMar>
              <w:top w:w="120" w:type="dxa"/>
              <w:left w:w="120" w:type="dxa"/>
              <w:bottom w:w="120" w:type="dxa"/>
              <w:right w:w="120" w:type="dxa"/>
            </w:tcMar>
            <w:vAlign w:val="center"/>
          </w:tcPr>
          <w:p w14:paraId="7A05F04F" w14:textId="77777777" w:rsidR="00117657" w:rsidRDefault="00F05BAA">
            <w:pPr>
              <w:widowControl/>
              <w:jc w:val="center"/>
              <w:rPr>
                <w:rFonts w:ascii="宋体" w:hAnsi="宋体" w:cs="宋体" w:hint="eastAsia"/>
                <w:sz w:val="24"/>
                <w:szCs w:val="24"/>
                <w:lang w:bidi="ar"/>
              </w:rPr>
            </w:pPr>
            <w:r>
              <w:rPr>
                <w:rFonts w:ascii="宋体" w:hAnsi="宋体" w:cs="宋体"/>
                <w:sz w:val="24"/>
                <w:szCs w:val="24"/>
                <w:lang w:bidi="ar"/>
              </w:rPr>
              <w:t>是</w:t>
            </w:r>
          </w:p>
        </w:tc>
      </w:tr>
    </w:tbl>
    <w:p w14:paraId="30BAEB93" w14:textId="77777777" w:rsidR="00117657" w:rsidRDefault="00117657">
      <w:pPr>
        <w:pStyle w:val="1ff"/>
        <w:rPr>
          <w:rFonts w:ascii="宋体" w:hAnsi="宋体" w:hint="eastAsia"/>
        </w:rPr>
      </w:pPr>
    </w:p>
    <w:p w14:paraId="02F26000" w14:textId="77777777" w:rsidR="00117657" w:rsidRDefault="00F05BAA">
      <w:pPr>
        <w:rPr>
          <w:rFonts w:ascii="宋体" w:hAnsi="宋体" w:hint="eastAsia"/>
          <w:sz w:val="24"/>
        </w:rPr>
      </w:pPr>
      <w:r>
        <w:rPr>
          <w:rFonts w:ascii="宋体" w:hAnsi="宋体" w:hint="eastAsia"/>
          <w:sz w:val="24"/>
        </w:rPr>
        <w:t>8.采购标的对应的中小企业划分标准所属行业一览表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4438"/>
        <w:gridCol w:w="3844"/>
      </w:tblGrid>
      <w:tr w:rsidR="00117657" w14:paraId="13DCDB46" w14:textId="77777777">
        <w:trPr>
          <w:cantSplit/>
          <w:jc w:val="center"/>
        </w:trPr>
        <w:tc>
          <w:tcPr>
            <w:tcW w:w="407" w:type="pct"/>
            <w:vAlign w:val="center"/>
          </w:tcPr>
          <w:p w14:paraId="23597BF9" w14:textId="77777777" w:rsidR="00117657" w:rsidRDefault="00F05BAA">
            <w:pPr>
              <w:jc w:val="center"/>
              <w:rPr>
                <w:rFonts w:ascii="宋体" w:hAnsi="宋体" w:hint="eastAsia"/>
                <w:sz w:val="24"/>
              </w:rPr>
            </w:pPr>
            <w:r>
              <w:rPr>
                <w:rFonts w:ascii="宋体" w:hAnsi="宋体" w:hint="eastAsia"/>
                <w:sz w:val="24"/>
              </w:rPr>
              <w:t>序号</w:t>
            </w:r>
          </w:p>
        </w:tc>
        <w:tc>
          <w:tcPr>
            <w:tcW w:w="2461" w:type="pct"/>
            <w:vAlign w:val="center"/>
          </w:tcPr>
          <w:p w14:paraId="0BA99784" w14:textId="77777777" w:rsidR="00117657" w:rsidRDefault="00F05BAA">
            <w:pPr>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6F7DA066" w14:textId="77777777" w:rsidR="00117657" w:rsidRDefault="00F05BAA">
            <w:pPr>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117657" w14:paraId="78D4C4B0" w14:textId="77777777">
        <w:trPr>
          <w:cantSplit/>
          <w:trHeight w:val="291"/>
          <w:jc w:val="center"/>
        </w:trPr>
        <w:tc>
          <w:tcPr>
            <w:tcW w:w="407" w:type="pct"/>
          </w:tcPr>
          <w:p w14:paraId="1627AC1E" w14:textId="77777777" w:rsidR="00117657" w:rsidRDefault="00F05BAA">
            <w:pPr>
              <w:jc w:val="center"/>
              <w:rPr>
                <w:rFonts w:ascii="宋体" w:hAnsi="宋体" w:hint="eastAsia"/>
                <w:sz w:val="24"/>
              </w:rPr>
            </w:pPr>
            <w:r>
              <w:rPr>
                <w:rFonts w:ascii="宋体" w:hAnsi="宋体" w:hint="eastAsia"/>
                <w:sz w:val="24"/>
              </w:rPr>
              <w:t>1</w:t>
            </w:r>
          </w:p>
        </w:tc>
        <w:tc>
          <w:tcPr>
            <w:tcW w:w="2461" w:type="pct"/>
          </w:tcPr>
          <w:p w14:paraId="40B501D0" w14:textId="77777777" w:rsidR="00117657" w:rsidRDefault="00F05BAA">
            <w:pPr>
              <w:jc w:val="center"/>
              <w:rPr>
                <w:rFonts w:ascii="宋体" w:hAnsi="宋体" w:hint="eastAsia"/>
                <w:sz w:val="24"/>
              </w:rPr>
            </w:pPr>
            <w:r>
              <w:rPr>
                <w:rFonts w:ascii="宋体" w:hAnsi="宋体" w:hint="eastAsia"/>
                <w:sz w:val="24"/>
              </w:rPr>
              <w:t>电子病历接口服务项目</w:t>
            </w:r>
          </w:p>
        </w:tc>
        <w:tc>
          <w:tcPr>
            <w:tcW w:w="2132" w:type="pct"/>
          </w:tcPr>
          <w:p w14:paraId="362C03CE" w14:textId="77777777" w:rsidR="00117657" w:rsidRDefault="00F05BAA">
            <w:pPr>
              <w:jc w:val="center"/>
              <w:rPr>
                <w:rFonts w:ascii="宋体" w:hAnsi="宋体" w:hint="eastAsia"/>
                <w:sz w:val="24"/>
              </w:rPr>
            </w:pPr>
            <w:r>
              <w:rPr>
                <w:rFonts w:ascii="宋体" w:hAnsi="宋体" w:hint="eastAsia"/>
                <w:sz w:val="24"/>
              </w:rPr>
              <w:t>软件和信息技术服务业</w:t>
            </w:r>
          </w:p>
        </w:tc>
      </w:tr>
    </w:tbl>
    <w:p w14:paraId="4276A35C" w14:textId="77777777" w:rsidR="00117657" w:rsidRDefault="00117657"/>
    <w:p w14:paraId="365C51BB" w14:textId="77777777" w:rsidR="00117657" w:rsidRDefault="00117657"/>
    <w:p w14:paraId="7AF06917" w14:textId="77777777" w:rsidR="00117657" w:rsidRDefault="00117657"/>
    <w:p w14:paraId="14E1A2A7" w14:textId="77777777" w:rsidR="00117657" w:rsidRDefault="00117657"/>
    <w:p w14:paraId="1D5AEE79" w14:textId="77777777" w:rsidR="0090609B" w:rsidRDefault="0090609B"/>
    <w:p w14:paraId="4E0039D5" w14:textId="77777777" w:rsidR="0090609B" w:rsidRDefault="0090609B"/>
    <w:p w14:paraId="11C3E665" w14:textId="77777777" w:rsidR="0090609B" w:rsidRDefault="0090609B"/>
    <w:p w14:paraId="43ED9328" w14:textId="77777777" w:rsidR="0090609B" w:rsidRDefault="0090609B"/>
    <w:p w14:paraId="227DCEEE" w14:textId="77777777" w:rsidR="0090609B" w:rsidRDefault="0090609B"/>
    <w:p w14:paraId="556CA1D1" w14:textId="77777777" w:rsidR="0090609B" w:rsidRDefault="0090609B"/>
    <w:p w14:paraId="71094778" w14:textId="77777777" w:rsidR="0090609B" w:rsidRDefault="0090609B"/>
    <w:p w14:paraId="211D54F6" w14:textId="77777777" w:rsidR="0090609B" w:rsidRDefault="0090609B"/>
    <w:p w14:paraId="2EE6629C" w14:textId="77777777" w:rsidR="0090609B" w:rsidRDefault="0090609B"/>
    <w:p w14:paraId="5E424159" w14:textId="77777777" w:rsidR="0090609B" w:rsidRDefault="0090609B"/>
    <w:p w14:paraId="43D54A58" w14:textId="77777777" w:rsidR="0090609B" w:rsidRDefault="0090609B"/>
    <w:p w14:paraId="3FDF8394" w14:textId="77777777" w:rsidR="0090609B" w:rsidRDefault="0090609B"/>
    <w:p w14:paraId="13445927" w14:textId="77777777" w:rsidR="0090609B" w:rsidRDefault="0090609B">
      <w:pPr>
        <w:rPr>
          <w:rFonts w:hint="eastAsia"/>
        </w:rPr>
      </w:pPr>
    </w:p>
    <w:p w14:paraId="69F8AC52" w14:textId="77777777" w:rsidR="00117657" w:rsidRDefault="00117657"/>
    <w:p w14:paraId="799D88C9" w14:textId="77777777" w:rsidR="00117657" w:rsidRDefault="00117657"/>
    <w:p w14:paraId="0B638C19" w14:textId="77777777" w:rsidR="00117657" w:rsidRDefault="00117657"/>
    <w:p w14:paraId="780B4BF3" w14:textId="77777777" w:rsidR="00117657" w:rsidRDefault="00F05BAA">
      <w:pPr>
        <w:pStyle w:val="114"/>
        <w:rPr>
          <w:rFonts w:ascii="黑体" w:eastAsia="黑体"/>
          <w:bCs/>
          <w:sz w:val="44"/>
        </w:rPr>
      </w:pPr>
      <w:bookmarkStart w:id="199" w:name="_Toc173761693"/>
      <w:r>
        <w:rPr>
          <w:rFonts w:ascii="黑体" w:eastAsia="黑体" w:hint="eastAsia"/>
          <w:bCs/>
          <w:sz w:val="44"/>
        </w:rPr>
        <w:lastRenderedPageBreak/>
        <w:t>第五章  评标方法与评标标准</w:t>
      </w:r>
      <w:bookmarkEnd w:id="199"/>
    </w:p>
    <w:p w14:paraId="476A3DF1" w14:textId="77777777" w:rsidR="00117657" w:rsidRDefault="00F05BAA">
      <w:pPr>
        <w:pStyle w:val="aff8"/>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1ACF8569" w14:textId="77777777" w:rsidR="00117657" w:rsidRDefault="00F05BAA">
      <w:pPr>
        <w:pStyle w:val="aff8"/>
        <w:ind w:firstLine="441"/>
        <w:rPr>
          <w:rFonts w:ascii="宋体" w:hAnsi="宋体" w:hint="eastAsia"/>
          <w:b/>
          <w:highlight w:val="yellow"/>
        </w:rPr>
      </w:pPr>
      <w:r>
        <w:rPr>
          <w:rFonts w:ascii="宋体" w:hAnsi="宋体" w:hint="eastAsia"/>
          <w:b/>
        </w:rPr>
        <w:t>政府采购政策功能落实</w:t>
      </w:r>
    </w:p>
    <w:p w14:paraId="2975520E" w14:textId="77777777" w:rsidR="00117657" w:rsidRDefault="00F05BAA">
      <w:pPr>
        <w:pStyle w:val="aff8"/>
        <w:spacing w:line="0" w:lineRule="atLeast"/>
        <w:rPr>
          <w:rFonts w:ascii="宋体" w:hAnsi="宋体" w:hint="eastAsia"/>
        </w:rPr>
      </w:pPr>
      <w:r>
        <w:rPr>
          <w:rFonts w:ascii="宋体" w:hAnsi="宋体" w:hint="eastAsia"/>
        </w:rPr>
        <w:t>1、小微型企业价格扣除</w:t>
      </w:r>
    </w:p>
    <w:p w14:paraId="7F72E74F" w14:textId="77777777" w:rsidR="00117657" w:rsidRDefault="00F05BAA">
      <w:pPr>
        <w:pStyle w:val="aff8"/>
        <w:spacing w:line="0" w:lineRule="atLeast"/>
        <w:ind w:firstLine="360"/>
        <w:rPr>
          <w:rFonts w:ascii="宋体" w:hAnsi="宋体" w:hint="eastAsia"/>
        </w:rPr>
      </w:pPr>
      <w:r>
        <w:rPr>
          <w:rFonts w:ascii="宋体" w:hAnsi="宋体" w:hint="eastAsia"/>
        </w:rPr>
        <w:t>（1）本项目对小型和微型企业提供的服务给予</w:t>
      </w:r>
      <w:r>
        <w:rPr>
          <w:rFonts w:ascii="宋体" w:hAnsi="宋体" w:hint="eastAsia"/>
          <w:u w:val="single"/>
        </w:rPr>
        <w:t>20%</w:t>
      </w:r>
      <w:r>
        <w:rPr>
          <w:rFonts w:ascii="宋体" w:hAnsi="宋体" w:hint="eastAsia"/>
        </w:rPr>
        <w:t>的扣除价格，用扣除后的价格参与评审。</w:t>
      </w:r>
    </w:p>
    <w:p w14:paraId="106C4A4E" w14:textId="77777777" w:rsidR="00117657" w:rsidRDefault="00F05BAA">
      <w:pPr>
        <w:pStyle w:val="aff8"/>
        <w:spacing w:line="0" w:lineRule="atLeast"/>
        <w:ind w:firstLine="360"/>
        <w:rPr>
          <w:rFonts w:ascii="宋体" w:hAnsi="宋体" w:hint="eastAsia"/>
        </w:rPr>
      </w:pPr>
      <w:r>
        <w:rPr>
          <w:rFonts w:ascii="宋体" w:hAnsi="宋体" w:hint="eastAsia"/>
        </w:rPr>
        <w:t>（2）供应商需按照采购文件的要求提供相应的《小微企业声明函》。</w:t>
      </w:r>
    </w:p>
    <w:p w14:paraId="16A1AF63" w14:textId="77777777" w:rsidR="00117657" w:rsidRDefault="00F05BAA">
      <w:pPr>
        <w:pStyle w:val="aff8"/>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3F972396" w14:textId="77777777" w:rsidR="00117657" w:rsidRDefault="00F05BAA">
      <w:pPr>
        <w:pStyle w:val="aff8"/>
        <w:spacing w:line="0" w:lineRule="atLeast"/>
        <w:rPr>
          <w:rFonts w:ascii="宋体" w:hAnsi="宋体" w:hint="eastAsia"/>
        </w:rPr>
      </w:pPr>
      <w:r>
        <w:rPr>
          <w:rFonts w:ascii="宋体" w:hAnsi="宋体" w:hint="eastAsia"/>
        </w:rPr>
        <w:t>2、残疾人福利单位价格扣除</w:t>
      </w:r>
    </w:p>
    <w:p w14:paraId="326D3B05" w14:textId="77777777" w:rsidR="00117657" w:rsidRDefault="00F05BAA">
      <w:pPr>
        <w:pStyle w:val="aff8"/>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22FB3FA4" w14:textId="77777777" w:rsidR="00117657" w:rsidRDefault="00F05BAA">
      <w:pPr>
        <w:pStyle w:val="aff8"/>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2FBE1215" w14:textId="77777777" w:rsidR="00117657" w:rsidRDefault="00F05BAA">
      <w:pPr>
        <w:pStyle w:val="aff8"/>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162A12BF" w14:textId="77777777" w:rsidR="00117657" w:rsidRDefault="00F05BAA">
      <w:pPr>
        <w:pStyle w:val="aff8"/>
        <w:spacing w:line="0" w:lineRule="atLeast"/>
        <w:rPr>
          <w:rFonts w:ascii="宋体" w:hAnsi="宋体" w:hint="eastAsia"/>
        </w:rPr>
      </w:pPr>
      <w:r>
        <w:rPr>
          <w:rFonts w:ascii="宋体" w:hAnsi="宋体" w:hint="eastAsia"/>
        </w:rPr>
        <w:t>3、监狱和戒毒企业价格扣除</w:t>
      </w:r>
    </w:p>
    <w:p w14:paraId="2306B6BE" w14:textId="77777777" w:rsidR="00117657" w:rsidRDefault="00F05BAA">
      <w:pPr>
        <w:pStyle w:val="aff8"/>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7A34B86B" w14:textId="77777777" w:rsidR="00117657" w:rsidRDefault="00F05BAA">
      <w:pPr>
        <w:pStyle w:val="aff8"/>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13739A9D" w14:textId="77777777" w:rsidR="00117657" w:rsidRDefault="00F05BAA">
      <w:pPr>
        <w:pStyle w:val="aff8"/>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1E85A386" w14:textId="77777777" w:rsidR="00117657" w:rsidRDefault="00F05BAA">
      <w:pPr>
        <w:pStyle w:val="aff8"/>
        <w:spacing w:line="400" w:lineRule="exact"/>
        <w:rPr>
          <w:rFonts w:ascii="宋体" w:hAnsi="宋体" w:hint="eastAsia"/>
        </w:rPr>
      </w:pPr>
      <w:r>
        <w:rPr>
          <w:rFonts w:ascii="宋体" w:hAnsi="宋体" w:hint="eastAsia"/>
        </w:rPr>
        <w:t>4、残疾人福利单位、监狱企业属于小型、微型企业的，不重复享受政策。</w:t>
      </w:r>
    </w:p>
    <w:p w14:paraId="02F45AF8" w14:textId="77777777" w:rsidR="00117657" w:rsidRDefault="00F05BAA">
      <w:pPr>
        <w:pStyle w:val="aff8"/>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619AF197" w14:textId="77777777" w:rsidR="00117657" w:rsidRDefault="00F05BAA">
      <w:pPr>
        <w:pStyle w:val="aff8"/>
        <w:spacing w:line="400" w:lineRule="exact"/>
        <w:rPr>
          <w:rFonts w:ascii="宋体" w:hAnsi="宋体" w:hint="eastAsia"/>
        </w:rPr>
      </w:pPr>
      <w:r>
        <w:rPr>
          <w:rFonts w:ascii="宋体" w:hAnsi="宋体" w:hint="eastAsia"/>
        </w:rPr>
        <w:lastRenderedPageBreak/>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5792C298" w14:textId="77777777" w:rsidR="00117657" w:rsidRDefault="00F05BAA">
      <w:pPr>
        <w:pStyle w:val="aff8"/>
        <w:spacing w:line="400" w:lineRule="exact"/>
        <w:ind w:firstLine="482"/>
        <w:rPr>
          <w:rFonts w:cs="Arial"/>
          <w:b/>
        </w:rPr>
      </w:pPr>
      <w:r>
        <w:rPr>
          <w:rFonts w:ascii="宋体" w:hAnsi="宋体" w:hint="eastAsia"/>
          <w:b/>
        </w:rPr>
        <w:t>7、</w:t>
      </w:r>
      <w:r>
        <w:rPr>
          <w:rFonts w:cs="Arial" w:hint="eastAsia"/>
          <w:b/>
        </w:rPr>
        <w:t>本项目属于服务类项目且不包含产品采购，不享受本国产品扣除。</w:t>
      </w:r>
    </w:p>
    <w:p w14:paraId="1A65EE3F" w14:textId="77777777" w:rsidR="00117657" w:rsidRDefault="00117657">
      <w:pPr>
        <w:pStyle w:val="aff8"/>
        <w:spacing w:line="400" w:lineRule="exact"/>
        <w:rPr>
          <w:rFonts w:ascii="宋体" w:hAnsi="宋体" w:hint="eastAsia"/>
        </w:rPr>
      </w:pPr>
    </w:p>
    <w:p w14:paraId="19C4B902" w14:textId="77777777" w:rsidR="00117657" w:rsidRDefault="00F05BAA">
      <w:pPr>
        <w:pStyle w:val="aff8"/>
        <w:spacing w:line="0" w:lineRule="atLeast"/>
        <w:ind w:firstLine="482"/>
        <w:rPr>
          <w:rFonts w:ascii="宋体" w:hAnsi="宋体" w:hint="eastAsia"/>
          <w:b/>
          <w:highlight w:val="yellow"/>
        </w:rPr>
      </w:pPr>
      <w:r>
        <w:rPr>
          <w:rFonts w:ascii="宋体" w:hAnsi="宋体" w:hint="eastAsia"/>
          <w:b/>
        </w:rPr>
        <w:t>评标方法与评标标准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
        <w:gridCol w:w="1094"/>
        <w:gridCol w:w="4537"/>
        <w:gridCol w:w="700"/>
        <w:gridCol w:w="700"/>
        <w:gridCol w:w="700"/>
        <w:gridCol w:w="700"/>
      </w:tblGrid>
      <w:tr w:rsidR="00117657" w14:paraId="3472E998" w14:textId="77777777">
        <w:trPr>
          <w:trHeight w:val="351"/>
        </w:trPr>
        <w:tc>
          <w:tcPr>
            <w:tcW w:w="325" w:type="pct"/>
            <w:vAlign w:val="center"/>
          </w:tcPr>
          <w:p w14:paraId="36BACF18"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607" w:type="pct"/>
            <w:vAlign w:val="center"/>
          </w:tcPr>
          <w:p w14:paraId="3186FA63"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评分因素</w:t>
            </w:r>
          </w:p>
        </w:tc>
        <w:tc>
          <w:tcPr>
            <w:tcW w:w="2516" w:type="pct"/>
            <w:vAlign w:val="center"/>
          </w:tcPr>
          <w:p w14:paraId="32CB2FF3"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评分标准和评审材料</w:t>
            </w:r>
          </w:p>
        </w:tc>
        <w:tc>
          <w:tcPr>
            <w:tcW w:w="388" w:type="pct"/>
            <w:vAlign w:val="center"/>
          </w:tcPr>
          <w:p w14:paraId="46EBC501"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最低分值</w:t>
            </w:r>
          </w:p>
        </w:tc>
        <w:tc>
          <w:tcPr>
            <w:tcW w:w="388" w:type="pct"/>
            <w:vAlign w:val="center"/>
          </w:tcPr>
          <w:p w14:paraId="609FEBCD"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最高分值</w:t>
            </w:r>
          </w:p>
        </w:tc>
        <w:tc>
          <w:tcPr>
            <w:tcW w:w="388" w:type="pct"/>
            <w:vAlign w:val="center"/>
          </w:tcPr>
          <w:p w14:paraId="2AAE102D" w14:textId="77777777" w:rsidR="00117657" w:rsidRDefault="00F05BAA">
            <w:pPr>
              <w:jc w:val="center"/>
              <w:rPr>
                <w:rFonts w:ascii="宋体" w:hAnsi="宋体" w:cs="宋体" w:hint="eastAsia"/>
                <w:b/>
                <w:bCs/>
                <w:color w:val="000000"/>
                <w:sz w:val="18"/>
                <w:szCs w:val="18"/>
              </w:rPr>
            </w:pPr>
            <w:r>
              <w:rPr>
                <w:rFonts w:ascii="宋体" w:hAnsi="宋体" w:cs="宋体" w:hint="eastAsia"/>
                <w:b/>
                <w:bCs/>
                <w:color w:val="000000"/>
                <w:sz w:val="18"/>
                <w:szCs w:val="18"/>
                <w:lang w:bidi="ar"/>
              </w:rPr>
              <w:t>是否暗标评审</w:t>
            </w:r>
          </w:p>
        </w:tc>
        <w:tc>
          <w:tcPr>
            <w:tcW w:w="388" w:type="pct"/>
            <w:vAlign w:val="center"/>
          </w:tcPr>
          <w:p w14:paraId="1233CB62" w14:textId="77777777" w:rsidR="00117657" w:rsidRDefault="00F05BAA">
            <w:pPr>
              <w:jc w:val="center"/>
              <w:rPr>
                <w:rFonts w:ascii="宋体" w:hAnsi="宋体" w:cs="宋体" w:hint="eastAsia"/>
                <w:b/>
                <w:bCs/>
                <w:color w:val="000000"/>
                <w:sz w:val="18"/>
                <w:szCs w:val="18"/>
              </w:rPr>
            </w:pPr>
            <w:r>
              <w:rPr>
                <w:rFonts w:ascii="宋体" w:hAnsi="宋体" w:cs="宋体" w:hint="eastAsia"/>
                <w:b/>
                <w:bCs/>
                <w:color w:val="000000"/>
                <w:sz w:val="18"/>
                <w:szCs w:val="18"/>
                <w:lang w:bidi="ar"/>
              </w:rPr>
              <w:t>是否客观分</w:t>
            </w:r>
          </w:p>
        </w:tc>
      </w:tr>
      <w:tr w:rsidR="00117657" w14:paraId="60361D76" w14:textId="77777777">
        <w:trPr>
          <w:trHeight w:val="1464"/>
        </w:trPr>
        <w:tc>
          <w:tcPr>
            <w:tcW w:w="325" w:type="pct"/>
            <w:vAlign w:val="center"/>
          </w:tcPr>
          <w:p w14:paraId="13ECCAA5"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1</w:t>
            </w:r>
          </w:p>
        </w:tc>
        <w:tc>
          <w:tcPr>
            <w:tcW w:w="607" w:type="pct"/>
            <w:vAlign w:val="center"/>
          </w:tcPr>
          <w:p w14:paraId="7F137332"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价格分</w:t>
            </w:r>
          </w:p>
        </w:tc>
        <w:tc>
          <w:tcPr>
            <w:tcW w:w="2516" w:type="pct"/>
            <w:vAlign w:val="center"/>
          </w:tcPr>
          <w:p w14:paraId="4F7943D1"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lang w:bidi="ar"/>
              </w:rPr>
              <w:t>采用低价优先法计算，即满足招标文件要求且投标价格最低的投标报价为评标基准价，其价格分为满分。其他投标人的价格</w:t>
            </w:r>
            <w:proofErr w:type="gramStart"/>
            <w:r>
              <w:rPr>
                <w:rFonts w:ascii="宋体" w:hAnsi="宋体" w:cs="宋体" w:hint="eastAsia"/>
                <w:color w:val="000000"/>
                <w:sz w:val="18"/>
                <w:szCs w:val="18"/>
                <w:lang w:bidi="ar"/>
              </w:rPr>
              <w:t>分统一</w:t>
            </w:r>
            <w:proofErr w:type="gramEnd"/>
            <w:r>
              <w:rPr>
                <w:rFonts w:ascii="宋体" w:hAnsi="宋体" w:cs="宋体" w:hint="eastAsia"/>
                <w:color w:val="000000"/>
                <w:sz w:val="18"/>
                <w:szCs w:val="18"/>
                <w:lang w:bidi="ar"/>
              </w:rPr>
              <w:t>按照下列公式计算： 投标报价得分=(评标基准价／投标报价)×价格权重×100。</w:t>
            </w:r>
          </w:p>
        </w:tc>
        <w:tc>
          <w:tcPr>
            <w:tcW w:w="388" w:type="pct"/>
            <w:vAlign w:val="center"/>
          </w:tcPr>
          <w:p w14:paraId="16A643C8"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4A59EA50"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20</w:t>
            </w:r>
          </w:p>
        </w:tc>
        <w:tc>
          <w:tcPr>
            <w:tcW w:w="388" w:type="pct"/>
            <w:vAlign w:val="center"/>
          </w:tcPr>
          <w:p w14:paraId="5E5C2612"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w:t>
            </w:r>
          </w:p>
        </w:tc>
        <w:tc>
          <w:tcPr>
            <w:tcW w:w="388" w:type="pct"/>
            <w:vAlign w:val="center"/>
          </w:tcPr>
          <w:p w14:paraId="331098FA"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w:t>
            </w:r>
          </w:p>
        </w:tc>
      </w:tr>
      <w:tr w:rsidR="00117657" w14:paraId="3CE3A77B" w14:textId="77777777">
        <w:trPr>
          <w:trHeight w:val="1560"/>
        </w:trPr>
        <w:tc>
          <w:tcPr>
            <w:tcW w:w="325" w:type="pct"/>
            <w:vAlign w:val="center"/>
          </w:tcPr>
          <w:p w14:paraId="1064F38F" w14:textId="77777777" w:rsidR="00117657" w:rsidRDefault="00F05BAA">
            <w:pPr>
              <w:jc w:val="center"/>
              <w:rPr>
                <w:rFonts w:ascii="宋体" w:hAnsi="宋体" w:cs="宋体" w:hint="eastAsia"/>
                <w:b/>
                <w:bCs/>
                <w:color w:val="000000"/>
                <w:sz w:val="18"/>
                <w:szCs w:val="18"/>
              </w:rPr>
            </w:pPr>
            <w:r>
              <w:rPr>
                <w:rFonts w:ascii="宋体" w:hAnsi="宋体" w:cs="宋体" w:hint="eastAsia"/>
                <w:b/>
                <w:bCs/>
                <w:color w:val="000000"/>
                <w:sz w:val="18"/>
                <w:szCs w:val="18"/>
              </w:rPr>
              <w:t>2</w:t>
            </w:r>
          </w:p>
        </w:tc>
        <w:tc>
          <w:tcPr>
            <w:tcW w:w="607" w:type="pct"/>
            <w:vAlign w:val="center"/>
          </w:tcPr>
          <w:p w14:paraId="7A019CB0" w14:textId="3130CEAE"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主观分</w:t>
            </w:r>
          </w:p>
        </w:tc>
        <w:tc>
          <w:tcPr>
            <w:tcW w:w="2516" w:type="pct"/>
            <w:vAlign w:val="center"/>
          </w:tcPr>
          <w:p w14:paraId="4D19A4A4" w14:textId="77777777" w:rsidR="00117657" w:rsidRDefault="00F05BAA">
            <w:pPr>
              <w:widowControl/>
              <w:jc w:val="left"/>
              <w:rPr>
                <w:rFonts w:ascii="宋体" w:hAnsi="宋体" w:cs="宋体" w:hint="eastAsia"/>
                <w:b/>
                <w:bCs/>
                <w:color w:val="000000"/>
                <w:sz w:val="18"/>
                <w:szCs w:val="18"/>
              </w:rPr>
            </w:pPr>
            <w:r>
              <w:rPr>
                <w:rFonts w:ascii="宋体" w:hAnsi="宋体" w:cs="宋体" w:hint="eastAsia"/>
                <w:color w:val="000000"/>
                <w:sz w:val="18"/>
                <w:szCs w:val="18"/>
                <w:lang w:bidi="ar"/>
              </w:rPr>
              <w:t>下列（2.1，2.2，2.3，2.4）评分</w:t>
            </w:r>
            <w:proofErr w:type="gramStart"/>
            <w:r>
              <w:rPr>
                <w:rFonts w:ascii="宋体" w:hAnsi="宋体" w:cs="宋体" w:hint="eastAsia"/>
                <w:color w:val="000000"/>
                <w:sz w:val="18"/>
                <w:szCs w:val="18"/>
                <w:lang w:bidi="ar"/>
              </w:rPr>
              <w:t>项属于</w:t>
            </w:r>
            <w:proofErr w:type="gramEnd"/>
            <w:r>
              <w:rPr>
                <w:rFonts w:ascii="宋体" w:hAnsi="宋体" w:cs="宋体" w:hint="eastAsia"/>
                <w:color w:val="000000"/>
                <w:sz w:val="18"/>
                <w:szCs w:val="18"/>
                <w:lang w:bidi="ar"/>
              </w:rPr>
              <w:t>暗标评审项，各投标人（供应商）提供评审材料（含样品）中不能出现投标人（供应商）的名称、标志、标记以及其它能够体现投标人（供应商）的信息，否则所有暗标评审项目均不得分。</w:t>
            </w:r>
          </w:p>
        </w:tc>
        <w:tc>
          <w:tcPr>
            <w:tcW w:w="388" w:type="pct"/>
            <w:vAlign w:val="center"/>
          </w:tcPr>
          <w:p w14:paraId="53518C26"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1AFFB50A"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rPr>
              <w:t>28</w:t>
            </w:r>
          </w:p>
        </w:tc>
        <w:tc>
          <w:tcPr>
            <w:tcW w:w="388" w:type="pct"/>
            <w:vAlign w:val="center"/>
          </w:tcPr>
          <w:p w14:paraId="5A47212D"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388" w:type="pct"/>
            <w:vAlign w:val="center"/>
          </w:tcPr>
          <w:p w14:paraId="78CC7869"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117657" w14:paraId="03120446" w14:textId="77777777">
        <w:trPr>
          <w:trHeight w:val="1115"/>
        </w:trPr>
        <w:tc>
          <w:tcPr>
            <w:tcW w:w="325" w:type="pct"/>
            <w:vAlign w:val="center"/>
          </w:tcPr>
          <w:p w14:paraId="1C809FC7"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2.1</w:t>
            </w:r>
          </w:p>
        </w:tc>
        <w:tc>
          <w:tcPr>
            <w:tcW w:w="607" w:type="pct"/>
            <w:vAlign w:val="center"/>
          </w:tcPr>
          <w:p w14:paraId="104E606B"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lang w:bidi="ar"/>
              </w:rPr>
              <w:t>总体设计方案</w:t>
            </w:r>
          </w:p>
        </w:tc>
        <w:tc>
          <w:tcPr>
            <w:tcW w:w="2516" w:type="pct"/>
            <w:vAlign w:val="center"/>
          </w:tcPr>
          <w:p w14:paraId="43CA105F"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投标人根据本项目建设内容和技术需求，提出项目总体设计方案，方案需要包括对项目现状分析、需求理解、总体设计、业务架构、建设内容与功能描述等内容进行综合评价：</w:t>
            </w:r>
          </w:p>
          <w:p w14:paraId="2618F8E6"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1.需求理解深刻、现状分析透彻、总体设计与业务架构完整、建设内容与功能模块描述详细为优秀的，得</w:t>
            </w:r>
            <w:r>
              <w:rPr>
                <w:rFonts w:ascii="宋体" w:hAnsi="宋体" w:cs="宋体"/>
                <w:color w:val="000000"/>
                <w:sz w:val="18"/>
                <w:szCs w:val="18"/>
                <w:lang w:bidi="ar"/>
              </w:rPr>
              <w:t>7</w:t>
            </w:r>
            <w:r>
              <w:rPr>
                <w:rFonts w:ascii="宋体" w:hAnsi="宋体" w:cs="宋体" w:hint="eastAsia"/>
                <w:color w:val="000000"/>
                <w:sz w:val="18"/>
                <w:szCs w:val="18"/>
                <w:lang w:bidi="ar"/>
              </w:rPr>
              <w:t>分。</w:t>
            </w:r>
          </w:p>
          <w:p w14:paraId="4FCBB651"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2.需求理解一般、现状分析一般、总体设计与业务架构完整程度一般、建设内容与功能模块描述详细程度一般的，得5分。</w:t>
            </w:r>
          </w:p>
          <w:p w14:paraId="4ABB1E93"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3.需求理解差、现状分析差、总体设计与业务架构完整程度差、建设内容与功能模块描述详细程度差的，得</w:t>
            </w:r>
            <w:r>
              <w:rPr>
                <w:rFonts w:ascii="宋体" w:hAnsi="宋体" w:cs="宋体"/>
                <w:color w:val="000000"/>
                <w:sz w:val="18"/>
                <w:szCs w:val="18"/>
                <w:lang w:bidi="ar"/>
              </w:rPr>
              <w:t>3</w:t>
            </w:r>
            <w:r>
              <w:rPr>
                <w:rFonts w:ascii="宋体" w:hAnsi="宋体" w:cs="宋体" w:hint="eastAsia"/>
                <w:color w:val="000000"/>
                <w:sz w:val="18"/>
                <w:szCs w:val="18"/>
                <w:lang w:bidi="ar"/>
              </w:rPr>
              <w:t>分。</w:t>
            </w:r>
          </w:p>
          <w:p w14:paraId="45288D68"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4.不提供不得分。</w:t>
            </w:r>
          </w:p>
        </w:tc>
        <w:tc>
          <w:tcPr>
            <w:tcW w:w="388" w:type="pct"/>
            <w:vAlign w:val="center"/>
          </w:tcPr>
          <w:p w14:paraId="1F301B60"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06014E4D"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7</w:t>
            </w:r>
          </w:p>
        </w:tc>
        <w:tc>
          <w:tcPr>
            <w:tcW w:w="388" w:type="pct"/>
            <w:vAlign w:val="center"/>
          </w:tcPr>
          <w:p w14:paraId="55E5C75D"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388" w:type="pct"/>
            <w:vAlign w:val="center"/>
          </w:tcPr>
          <w:p w14:paraId="41EBC34A"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117657" w14:paraId="335CEE94" w14:textId="77777777">
        <w:trPr>
          <w:trHeight w:val="973"/>
        </w:trPr>
        <w:tc>
          <w:tcPr>
            <w:tcW w:w="325" w:type="pct"/>
            <w:vAlign w:val="center"/>
          </w:tcPr>
          <w:p w14:paraId="2E8342F9"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2.2</w:t>
            </w:r>
          </w:p>
        </w:tc>
        <w:tc>
          <w:tcPr>
            <w:tcW w:w="607" w:type="pct"/>
            <w:vAlign w:val="center"/>
          </w:tcPr>
          <w:p w14:paraId="5EBF0E77"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lang w:bidi="ar"/>
              </w:rPr>
              <w:t>实施方案</w:t>
            </w:r>
          </w:p>
        </w:tc>
        <w:tc>
          <w:tcPr>
            <w:tcW w:w="2516" w:type="pct"/>
            <w:vAlign w:val="center"/>
          </w:tcPr>
          <w:p w14:paraId="6B73430A"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投标人须结合本项目建设要求，提供完整的实施方案，包括</w:t>
            </w:r>
            <w:r>
              <w:rPr>
                <w:rFonts w:ascii="宋体" w:hAnsi="宋体" w:hint="eastAsia"/>
                <w:bCs/>
                <w:color w:val="000000"/>
                <w:sz w:val="18"/>
                <w:szCs w:val="18"/>
              </w:rPr>
              <w:t>项目实施进度计划、项目实施组织、系统测试管理方案、项目风险识别与控制、质量保障措施、项目管理方案、项目团队管理、项目验收计划等)</w:t>
            </w:r>
            <w:r>
              <w:rPr>
                <w:rFonts w:ascii="宋体" w:hAnsi="宋体" w:cs="宋体" w:hint="eastAsia"/>
                <w:color w:val="000000"/>
                <w:sz w:val="18"/>
                <w:szCs w:val="18"/>
                <w:lang w:bidi="ar"/>
              </w:rPr>
              <w:t>等内容。</w:t>
            </w:r>
          </w:p>
          <w:p w14:paraId="23C6F5DA"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1. 项目实施方案中能对上述内容做出详细规划和实质说明的，得</w:t>
            </w:r>
            <w:r>
              <w:rPr>
                <w:rFonts w:ascii="宋体" w:hAnsi="宋体" w:cs="宋体"/>
                <w:color w:val="000000"/>
                <w:sz w:val="18"/>
                <w:szCs w:val="18"/>
                <w:lang w:bidi="ar"/>
              </w:rPr>
              <w:t>7</w:t>
            </w:r>
            <w:r>
              <w:rPr>
                <w:rFonts w:ascii="宋体" w:hAnsi="宋体" w:cs="宋体" w:hint="eastAsia"/>
                <w:color w:val="000000"/>
                <w:sz w:val="18"/>
                <w:szCs w:val="18"/>
                <w:lang w:bidi="ar"/>
              </w:rPr>
              <w:t>分。</w:t>
            </w:r>
          </w:p>
          <w:p w14:paraId="3D362111"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2. 项目实施方案中包含上述内容，但没有详细规划和实质说明的，得5分。</w:t>
            </w:r>
          </w:p>
          <w:p w14:paraId="59338ED2"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3.项目实施方案混乱的，得</w:t>
            </w:r>
            <w:r>
              <w:rPr>
                <w:rFonts w:ascii="宋体" w:hAnsi="宋体" w:cs="宋体"/>
                <w:color w:val="000000"/>
                <w:sz w:val="18"/>
                <w:szCs w:val="18"/>
                <w:lang w:bidi="ar"/>
              </w:rPr>
              <w:t>3</w:t>
            </w:r>
            <w:r>
              <w:rPr>
                <w:rFonts w:ascii="宋体" w:hAnsi="宋体" w:cs="宋体" w:hint="eastAsia"/>
                <w:color w:val="000000"/>
                <w:sz w:val="18"/>
                <w:szCs w:val="18"/>
                <w:lang w:bidi="ar"/>
              </w:rPr>
              <w:t>分。</w:t>
            </w:r>
          </w:p>
          <w:p w14:paraId="4976E2FA"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lang w:bidi="ar"/>
              </w:rPr>
              <w:t>4.不提供的不得分。</w:t>
            </w:r>
          </w:p>
        </w:tc>
        <w:tc>
          <w:tcPr>
            <w:tcW w:w="388" w:type="pct"/>
            <w:vAlign w:val="center"/>
          </w:tcPr>
          <w:p w14:paraId="729B5309"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3775A209"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lang w:bidi="ar"/>
              </w:rPr>
              <w:t>7</w:t>
            </w:r>
          </w:p>
        </w:tc>
        <w:tc>
          <w:tcPr>
            <w:tcW w:w="388" w:type="pct"/>
            <w:vAlign w:val="center"/>
          </w:tcPr>
          <w:p w14:paraId="62DD3A0A"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388" w:type="pct"/>
            <w:vAlign w:val="center"/>
          </w:tcPr>
          <w:p w14:paraId="441BBE6E"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117657" w14:paraId="3440AAB0" w14:textId="77777777">
        <w:trPr>
          <w:trHeight w:val="1375"/>
        </w:trPr>
        <w:tc>
          <w:tcPr>
            <w:tcW w:w="325" w:type="pct"/>
            <w:vAlign w:val="center"/>
          </w:tcPr>
          <w:p w14:paraId="10BF1412"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2.3</w:t>
            </w:r>
          </w:p>
        </w:tc>
        <w:tc>
          <w:tcPr>
            <w:tcW w:w="607" w:type="pct"/>
            <w:vAlign w:val="center"/>
          </w:tcPr>
          <w:p w14:paraId="0424C658" w14:textId="77777777" w:rsidR="00117657" w:rsidRDefault="00F05BAA">
            <w:pPr>
              <w:widowControl/>
              <w:jc w:val="left"/>
              <w:rPr>
                <w:rFonts w:ascii="宋体" w:hAnsi="宋体" w:cs="宋体" w:hint="eastAsia"/>
                <w:color w:val="000000"/>
                <w:sz w:val="18"/>
                <w:szCs w:val="18"/>
              </w:rPr>
            </w:pPr>
            <w:r>
              <w:rPr>
                <w:rFonts w:ascii="宋体" w:hAnsi="宋体" w:hint="eastAsia"/>
                <w:bCs/>
                <w:color w:val="000000"/>
                <w:sz w:val="18"/>
                <w:szCs w:val="18"/>
              </w:rPr>
              <w:t>培训方案</w:t>
            </w:r>
          </w:p>
        </w:tc>
        <w:tc>
          <w:tcPr>
            <w:tcW w:w="2516" w:type="pct"/>
            <w:vAlign w:val="center"/>
          </w:tcPr>
          <w:p w14:paraId="3F7EC14B"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根据投标人提供的培训方案(包括：培训目标、培训原则、培训对象、培训形式、培训准备、培训考核、培训记录、培训内容、培训团队、培训签到表等)进行综合评审。</w:t>
            </w:r>
          </w:p>
          <w:p w14:paraId="588E2495"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1.培训方案详细具体，计划性完备、可行性强的得</w:t>
            </w:r>
            <w:r>
              <w:rPr>
                <w:rFonts w:ascii="宋体" w:hAnsi="宋体"/>
                <w:bCs/>
                <w:color w:val="000000"/>
                <w:sz w:val="18"/>
                <w:szCs w:val="18"/>
              </w:rPr>
              <w:t>7</w:t>
            </w:r>
            <w:r>
              <w:rPr>
                <w:rFonts w:ascii="宋体" w:hAnsi="宋体" w:hint="eastAsia"/>
                <w:bCs/>
                <w:color w:val="000000"/>
                <w:sz w:val="18"/>
                <w:szCs w:val="18"/>
              </w:rPr>
              <w:t>分</w:t>
            </w:r>
            <w:r>
              <w:rPr>
                <w:rFonts w:ascii="宋体" w:hAnsi="宋体" w:cs="宋体" w:hint="eastAsia"/>
                <w:color w:val="000000"/>
                <w:sz w:val="18"/>
                <w:szCs w:val="18"/>
                <w:lang w:bidi="ar"/>
              </w:rPr>
              <w:t>。</w:t>
            </w:r>
          </w:p>
          <w:p w14:paraId="075F7C04" w14:textId="77777777" w:rsidR="00117657" w:rsidRDefault="00F05BAA">
            <w:pPr>
              <w:tabs>
                <w:tab w:val="left" w:pos="312"/>
              </w:tabs>
              <w:jc w:val="left"/>
              <w:rPr>
                <w:rFonts w:ascii="宋体" w:hAnsi="宋体" w:hint="eastAsia"/>
                <w:bCs/>
                <w:color w:val="000000"/>
                <w:sz w:val="18"/>
                <w:szCs w:val="18"/>
              </w:rPr>
            </w:pPr>
            <w:r>
              <w:rPr>
                <w:rFonts w:ascii="宋体" w:hAnsi="宋体" w:hint="eastAsia"/>
                <w:bCs/>
                <w:color w:val="000000"/>
                <w:sz w:val="18"/>
                <w:szCs w:val="18"/>
              </w:rPr>
              <w:t>2.培训方案详细具体程度一般，计划性与可行性一般得</w:t>
            </w:r>
            <w:r>
              <w:rPr>
                <w:rFonts w:ascii="宋体" w:hAnsi="宋体"/>
                <w:bCs/>
                <w:color w:val="000000"/>
                <w:sz w:val="18"/>
                <w:szCs w:val="18"/>
              </w:rPr>
              <w:t>5</w:t>
            </w:r>
            <w:r>
              <w:rPr>
                <w:rFonts w:ascii="宋体" w:hAnsi="宋体" w:hint="eastAsia"/>
                <w:bCs/>
                <w:color w:val="000000"/>
                <w:sz w:val="18"/>
                <w:szCs w:val="18"/>
              </w:rPr>
              <w:t>分</w:t>
            </w:r>
            <w:r>
              <w:rPr>
                <w:rFonts w:ascii="宋体" w:hAnsi="宋体" w:cs="宋体" w:hint="eastAsia"/>
                <w:color w:val="000000"/>
                <w:sz w:val="18"/>
                <w:szCs w:val="18"/>
                <w:lang w:bidi="ar"/>
              </w:rPr>
              <w:t>。</w:t>
            </w:r>
          </w:p>
          <w:p w14:paraId="6CCF677B" w14:textId="77777777" w:rsidR="00117657" w:rsidRDefault="00F05BAA">
            <w:pPr>
              <w:tabs>
                <w:tab w:val="left" w:pos="312"/>
              </w:tabs>
              <w:jc w:val="left"/>
              <w:rPr>
                <w:rFonts w:ascii="宋体" w:hAnsi="宋体" w:hint="eastAsia"/>
                <w:bCs/>
                <w:color w:val="000000"/>
                <w:sz w:val="18"/>
                <w:szCs w:val="18"/>
              </w:rPr>
            </w:pPr>
            <w:r>
              <w:rPr>
                <w:rFonts w:ascii="宋体" w:hAnsi="宋体" w:hint="eastAsia"/>
                <w:bCs/>
                <w:color w:val="000000"/>
                <w:sz w:val="18"/>
                <w:szCs w:val="18"/>
              </w:rPr>
              <w:t>3.培训方案详细具体程度一般，计划性与可行性有明显</w:t>
            </w:r>
            <w:r>
              <w:rPr>
                <w:rFonts w:ascii="宋体" w:hAnsi="宋体" w:hint="eastAsia"/>
                <w:bCs/>
                <w:color w:val="000000"/>
                <w:sz w:val="18"/>
                <w:szCs w:val="18"/>
              </w:rPr>
              <w:lastRenderedPageBreak/>
              <w:t>缺陷的得</w:t>
            </w:r>
            <w:r>
              <w:rPr>
                <w:rFonts w:ascii="宋体" w:hAnsi="宋体"/>
                <w:bCs/>
                <w:color w:val="000000"/>
                <w:sz w:val="18"/>
                <w:szCs w:val="18"/>
              </w:rPr>
              <w:t>3</w:t>
            </w:r>
            <w:r>
              <w:rPr>
                <w:rFonts w:ascii="宋体" w:hAnsi="宋体" w:hint="eastAsia"/>
                <w:bCs/>
                <w:color w:val="000000"/>
                <w:sz w:val="18"/>
                <w:szCs w:val="18"/>
              </w:rPr>
              <w:t>分</w:t>
            </w:r>
            <w:r>
              <w:rPr>
                <w:rFonts w:ascii="宋体" w:hAnsi="宋体" w:cs="宋体" w:hint="eastAsia"/>
                <w:color w:val="000000"/>
                <w:sz w:val="18"/>
                <w:szCs w:val="18"/>
                <w:lang w:bidi="ar"/>
              </w:rPr>
              <w:t>。</w:t>
            </w:r>
          </w:p>
          <w:p w14:paraId="2A3A1C7C" w14:textId="77777777" w:rsidR="00117657" w:rsidRDefault="00F05BAA">
            <w:pPr>
              <w:widowControl/>
              <w:jc w:val="left"/>
              <w:rPr>
                <w:rFonts w:ascii="宋体" w:hAnsi="宋体" w:cs="宋体" w:hint="eastAsia"/>
                <w:color w:val="000000"/>
                <w:sz w:val="18"/>
                <w:szCs w:val="18"/>
              </w:rPr>
            </w:pPr>
            <w:r>
              <w:rPr>
                <w:rFonts w:ascii="宋体" w:hAnsi="宋体" w:hint="eastAsia"/>
                <w:bCs/>
                <w:color w:val="000000"/>
                <w:sz w:val="18"/>
                <w:szCs w:val="18"/>
              </w:rPr>
              <w:t>4.不提供不得分。</w:t>
            </w:r>
          </w:p>
        </w:tc>
        <w:tc>
          <w:tcPr>
            <w:tcW w:w="388" w:type="pct"/>
            <w:vAlign w:val="center"/>
          </w:tcPr>
          <w:p w14:paraId="702C0D66"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lastRenderedPageBreak/>
              <w:t>0</w:t>
            </w:r>
          </w:p>
        </w:tc>
        <w:tc>
          <w:tcPr>
            <w:tcW w:w="388" w:type="pct"/>
            <w:vAlign w:val="center"/>
          </w:tcPr>
          <w:p w14:paraId="68128B18"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7</w:t>
            </w:r>
          </w:p>
        </w:tc>
        <w:tc>
          <w:tcPr>
            <w:tcW w:w="388" w:type="pct"/>
            <w:vAlign w:val="center"/>
          </w:tcPr>
          <w:p w14:paraId="35959F23"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388" w:type="pct"/>
            <w:vAlign w:val="center"/>
          </w:tcPr>
          <w:p w14:paraId="154D3C79"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117657" w14:paraId="16B9AFA4" w14:textId="77777777">
        <w:trPr>
          <w:trHeight w:val="1375"/>
        </w:trPr>
        <w:tc>
          <w:tcPr>
            <w:tcW w:w="325" w:type="pct"/>
            <w:vAlign w:val="center"/>
          </w:tcPr>
          <w:p w14:paraId="6DF7AFA4" w14:textId="77777777" w:rsidR="00117657" w:rsidRDefault="00F05BAA">
            <w:pPr>
              <w:widowControl/>
              <w:jc w:val="left"/>
              <w:rPr>
                <w:rFonts w:ascii="宋体" w:hAnsi="宋体" w:cs="宋体" w:hint="eastAsia"/>
                <w:b/>
                <w:bCs/>
                <w:color w:val="000000"/>
                <w:sz w:val="18"/>
                <w:szCs w:val="18"/>
                <w:lang w:bidi="ar"/>
              </w:rPr>
            </w:pPr>
            <w:r>
              <w:rPr>
                <w:rFonts w:ascii="宋体" w:hAnsi="宋体" w:cs="宋体" w:hint="eastAsia"/>
                <w:b/>
                <w:bCs/>
                <w:color w:val="000000"/>
                <w:sz w:val="18"/>
                <w:szCs w:val="18"/>
                <w:lang w:bidi="ar"/>
              </w:rPr>
              <w:t>2.4</w:t>
            </w:r>
          </w:p>
        </w:tc>
        <w:tc>
          <w:tcPr>
            <w:tcW w:w="607" w:type="pct"/>
            <w:vAlign w:val="center"/>
          </w:tcPr>
          <w:p w14:paraId="637BDD1B" w14:textId="77777777" w:rsidR="00117657" w:rsidRDefault="00F05BAA">
            <w:pPr>
              <w:widowControl/>
              <w:jc w:val="left"/>
              <w:rPr>
                <w:rFonts w:ascii="宋体" w:hAnsi="宋体" w:hint="eastAsia"/>
                <w:bCs/>
                <w:color w:val="000000"/>
                <w:sz w:val="18"/>
                <w:szCs w:val="18"/>
              </w:rPr>
            </w:pPr>
            <w:r>
              <w:rPr>
                <w:rFonts w:ascii="宋体" w:hAnsi="宋体" w:cs="宋体" w:hint="eastAsia"/>
                <w:color w:val="000000"/>
                <w:sz w:val="18"/>
                <w:szCs w:val="18"/>
                <w:lang w:bidi="ar"/>
              </w:rPr>
              <w:t>售后服务方案</w:t>
            </w:r>
          </w:p>
        </w:tc>
        <w:tc>
          <w:tcPr>
            <w:tcW w:w="2516" w:type="pct"/>
            <w:vAlign w:val="center"/>
          </w:tcPr>
          <w:p w14:paraId="7CF1B23F"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评审小组根据投标人编制的售后服务管理体系方案(包括：售后服务内容、服务人员、服务机制、响应时间、故障排除时间、技术支持服务、巡检服务、售后咨询等)进行综合评审。</w:t>
            </w:r>
          </w:p>
          <w:p w14:paraId="3507556C"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1.售后服务方案完整性高、可行性强、完全满足需求的得</w:t>
            </w:r>
            <w:r>
              <w:rPr>
                <w:rFonts w:ascii="宋体" w:hAnsi="宋体"/>
                <w:bCs/>
                <w:color w:val="000000"/>
                <w:sz w:val="18"/>
                <w:szCs w:val="18"/>
              </w:rPr>
              <w:t>7</w:t>
            </w:r>
            <w:r>
              <w:rPr>
                <w:rFonts w:ascii="宋体" w:hAnsi="宋体" w:hint="eastAsia"/>
                <w:bCs/>
                <w:color w:val="000000"/>
                <w:sz w:val="18"/>
                <w:szCs w:val="18"/>
              </w:rPr>
              <w:t>分；</w:t>
            </w:r>
          </w:p>
          <w:p w14:paraId="0A2272BA"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2.售后服务方案完整性一般、可行性一般、较好满足需求的得</w:t>
            </w:r>
            <w:r>
              <w:rPr>
                <w:rFonts w:ascii="宋体" w:hAnsi="宋体"/>
                <w:bCs/>
                <w:color w:val="000000"/>
                <w:sz w:val="18"/>
                <w:szCs w:val="18"/>
              </w:rPr>
              <w:t>5</w:t>
            </w:r>
            <w:r>
              <w:rPr>
                <w:rFonts w:ascii="宋体" w:hAnsi="宋体" w:hint="eastAsia"/>
                <w:bCs/>
                <w:color w:val="000000"/>
                <w:sz w:val="18"/>
                <w:szCs w:val="18"/>
              </w:rPr>
              <w:t>分；</w:t>
            </w:r>
          </w:p>
          <w:p w14:paraId="2AAADF5F"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3.售后服务方案不够完整，可行性较低，不能满足需求的得</w:t>
            </w:r>
            <w:r>
              <w:rPr>
                <w:rFonts w:ascii="宋体" w:hAnsi="宋体"/>
                <w:bCs/>
                <w:color w:val="000000"/>
                <w:sz w:val="18"/>
                <w:szCs w:val="18"/>
              </w:rPr>
              <w:t>3</w:t>
            </w:r>
            <w:r>
              <w:rPr>
                <w:rFonts w:ascii="宋体" w:hAnsi="宋体" w:hint="eastAsia"/>
                <w:bCs/>
                <w:color w:val="000000"/>
                <w:sz w:val="18"/>
                <w:szCs w:val="18"/>
              </w:rPr>
              <w:t>分；</w:t>
            </w:r>
          </w:p>
          <w:p w14:paraId="3DB1EE48" w14:textId="77777777" w:rsidR="00117657" w:rsidRDefault="00F05BAA">
            <w:pPr>
              <w:widowControl/>
              <w:jc w:val="left"/>
              <w:rPr>
                <w:rFonts w:ascii="宋体" w:hAnsi="宋体" w:hint="eastAsia"/>
                <w:bCs/>
                <w:color w:val="000000"/>
                <w:sz w:val="18"/>
                <w:szCs w:val="18"/>
              </w:rPr>
            </w:pPr>
            <w:r>
              <w:rPr>
                <w:rFonts w:ascii="宋体" w:hAnsi="宋体" w:hint="eastAsia"/>
                <w:bCs/>
                <w:color w:val="000000"/>
                <w:sz w:val="18"/>
                <w:szCs w:val="18"/>
              </w:rPr>
              <w:t>4.不提供不得分。</w:t>
            </w:r>
          </w:p>
        </w:tc>
        <w:tc>
          <w:tcPr>
            <w:tcW w:w="388" w:type="pct"/>
            <w:vAlign w:val="center"/>
          </w:tcPr>
          <w:p w14:paraId="020232DF"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0</w:t>
            </w:r>
          </w:p>
        </w:tc>
        <w:tc>
          <w:tcPr>
            <w:tcW w:w="388" w:type="pct"/>
            <w:vAlign w:val="center"/>
          </w:tcPr>
          <w:p w14:paraId="71E0ABB7"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7</w:t>
            </w:r>
          </w:p>
        </w:tc>
        <w:tc>
          <w:tcPr>
            <w:tcW w:w="388" w:type="pct"/>
            <w:vAlign w:val="center"/>
          </w:tcPr>
          <w:p w14:paraId="7E465C05"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是</w:t>
            </w:r>
          </w:p>
        </w:tc>
        <w:tc>
          <w:tcPr>
            <w:tcW w:w="388" w:type="pct"/>
            <w:vAlign w:val="center"/>
          </w:tcPr>
          <w:p w14:paraId="65FAA5BA"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否</w:t>
            </w:r>
          </w:p>
        </w:tc>
      </w:tr>
      <w:tr w:rsidR="00117657" w14:paraId="327A04FD" w14:textId="77777777">
        <w:trPr>
          <w:trHeight w:val="985"/>
        </w:trPr>
        <w:tc>
          <w:tcPr>
            <w:tcW w:w="325" w:type="pct"/>
            <w:vAlign w:val="center"/>
          </w:tcPr>
          <w:p w14:paraId="140EF84D" w14:textId="77777777" w:rsidR="00117657" w:rsidRDefault="00F05BAA">
            <w:pPr>
              <w:jc w:val="left"/>
              <w:rPr>
                <w:rFonts w:ascii="宋体" w:hAnsi="宋体" w:cs="宋体" w:hint="eastAsia"/>
                <w:b/>
                <w:bCs/>
                <w:color w:val="000000"/>
                <w:sz w:val="18"/>
                <w:szCs w:val="18"/>
              </w:rPr>
            </w:pPr>
            <w:r>
              <w:rPr>
                <w:rFonts w:ascii="宋体" w:hAnsi="宋体" w:cs="宋体" w:hint="eastAsia"/>
                <w:b/>
                <w:bCs/>
                <w:color w:val="000000"/>
                <w:sz w:val="18"/>
                <w:szCs w:val="18"/>
              </w:rPr>
              <w:t>3</w:t>
            </w:r>
          </w:p>
        </w:tc>
        <w:tc>
          <w:tcPr>
            <w:tcW w:w="607" w:type="pct"/>
            <w:vAlign w:val="center"/>
          </w:tcPr>
          <w:p w14:paraId="11EDC4E2" w14:textId="3875A96D"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客观分</w:t>
            </w:r>
          </w:p>
        </w:tc>
        <w:tc>
          <w:tcPr>
            <w:tcW w:w="2516" w:type="pct"/>
            <w:vAlign w:val="center"/>
          </w:tcPr>
          <w:p w14:paraId="23709351" w14:textId="77777777" w:rsidR="00117657" w:rsidRDefault="00117657">
            <w:pPr>
              <w:jc w:val="left"/>
              <w:rPr>
                <w:rFonts w:ascii="宋体" w:hAnsi="宋体" w:cs="宋体" w:hint="eastAsia"/>
                <w:b/>
                <w:bCs/>
                <w:color w:val="000000"/>
                <w:sz w:val="18"/>
                <w:szCs w:val="18"/>
              </w:rPr>
            </w:pPr>
          </w:p>
        </w:tc>
        <w:tc>
          <w:tcPr>
            <w:tcW w:w="388" w:type="pct"/>
            <w:vAlign w:val="center"/>
          </w:tcPr>
          <w:p w14:paraId="0518DB1F"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10E339C0"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rPr>
              <w:t>52</w:t>
            </w:r>
          </w:p>
        </w:tc>
        <w:tc>
          <w:tcPr>
            <w:tcW w:w="388" w:type="pct"/>
            <w:vAlign w:val="center"/>
          </w:tcPr>
          <w:p w14:paraId="405B9788" w14:textId="77777777" w:rsidR="00117657" w:rsidRDefault="00F05BAA">
            <w:pPr>
              <w:jc w:val="center"/>
              <w:rPr>
                <w:rFonts w:ascii="宋体" w:hAnsi="宋体" w:cs="宋体" w:hint="eastAsia"/>
                <w:b/>
                <w:bCs/>
                <w:color w:val="000000"/>
                <w:sz w:val="18"/>
                <w:szCs w:val="18"/>
              </w:rPr>
            </w:pPr>
            <w:r>
              <w:rPr>
                <w:rFonts w:ascii="宋体" w:hAnsi="宋体" w:cs="宋体" w:hint="eastAsia"/>
                <w:b/>
                <w:bCs/>
                <w:color w:val="000000"/>
                <w:sz w:val="18"/>
                <w:szCs w:val="18"/>
              </w:rPr>
              <w:t>否</w:t>
            </w:r>
          </w:p>
        </w:tc>
        <w:tc>
          <w:tcPr>
            <w:tcW w:w="388" w:type="pct"/>
            <w:vAlign w:val="center"/>
          </w:tcPr>
          <w:p w14:paraId="3513A298" w14:textId="77777777" w:rsidR="00117657" w:rsidRDefault="00F05BAA">
            <w:pPr>
              <w:jc w:val="center"/>
              <w:rPr>
                <w:rFonts w:ascii="宋体" w:hAnsi="宋体" w:cs="宋体" w:hint="eastAsia"/>
                <w:b/>
                <w:bCs/>
                <w:color w:val="000000"/>
                <w:sz w:val="18"/>
                <w:szCs w:val="18"/>
              </w:rPr>
            </w:pPr>
            <w:r>
              <w:rPr>
                <w:rFonts w:ascii="宋体" w:hAnsi="宋体" w:cs="宋体" w:hint="eastAsia"/>
                <w:b/>
                <w:bCs/>
                <w:color w:val="000000"/>
                <w:sz w:val="18"/>
                <w:szCs w:val="18"/>
              </w:rPr>
              <w:t>是</w:t>
            </w:r>
          </w:p>
        </w:tc>
      </w:tr>
      <w:tr w:rsidR="00117657" w14:paraId="62F1B07F" w14:textId="77777777">
        <w:trPr>
          <w:trHeight w:val="1535"/>
        </w:trPr>
        <w:tc>
          <w:tcPr>
            <w:tcW w:w="325" w:type="pct"/>
            <w:vAlign w:val="center"/>
          </w:tcPr>
          <w:p w14:paraId="067BED21"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3.1</w:t>
            </w:r>
          </w:p>
        </w:tc>
        <w:tc>
          <w:tcPr>
            <w:tcW w:w="607" w:type="pct"/>
            <w:vAlign w:val="center"/>
          </w:tcPr>
          <w:p w14:paraId="63BF0705"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参数响应</w:t>
            </w:r>
          </w:p>
        </w:tc>
        <w:tc>
          <w:tcPr>
            <w:tcW w:w="2516" w:type="pct"/>
            <w:vAlign w:val="center"/>
          </w:tcPr>
          <w:p w14:paraId="5A9AAF15" w14:textId="77777777" w:rsidR="00117657" w:rsidRDefault="00F05BAA">
            <w:pPr>
              <w:rPr>
                <w:rFonts w:ascii="宋体" w:hAnsi="宋体" w:cs="宋体" w:hint="eastAsia"/>
                <w:sz w:val="18"/>
                <w:szCs w:val="18"/>
                <w:lang w:bidi="ar"/>
              </w:rPr>
            </w:pPr>
            <w:r>
              <w:rPr>
                <w:rFonts w:ascii="宋体" w:hAnsi="宋体" w:cs="宋体" w:hint="eastAsia"/>
                <w:sz w:val="18"/>
                <w:szCs w:val="18"/>
                <w:lang w:bidi="ar"/>
              </w:rPr>
              <w:t>“功能需求与技术要求”中标注“▲”号的为关键性技术指标参数，每一项不满足要求的扣</w:t>
            </w:r>
            <w:r>
              <w:rPr>
                <w:rFonts w:ascii="宋体" w:hAnsi="宋体" w:cs="宋体"/>
                <w:sz w:val="18"/>
                <w:szCs w:val="18"/>
                <w:lang w:bidi="ar"/>
              </w:rPr>
              <w:t>1.5</w:t>
            </w:r>
            <w:r>
              <w:rPr>
                <w:rFonts w:ascii="宋体" w:hAnsi="宋体" w:cs="宋体" w:hint="eastAsia"/>
                <w:sz w:val="18"/>
                <w:szCs w:val="18"/>
                <w:lang w:bidi="ar"/>
              </w:rPr>
              <w:t>分，扣完为止。（提供截图等佐证材料并加盖投标人公章）。</w:t>
            </w:r>
          </w:p>
          <w:p w14:paraId="3B4643E4" w14:textId="77777777" w:rsidR="00117657" w:rsidRDefault="00F05BAA">
            <w:pPr>
              <w:widowControl/>
              <w:jc w:val="left"/>
              <w:rPr>
                <w:rFonts w:ascii="宋体" w:hAnsi="宋体" w:cs="宋体" w:hint="eastAsia"/>
                <w:color w:val="000000"/>
                <w:sz w:val="18"/>
                <w:szCs w:val="18"/>
                <w:lang w:bidi="ar"/>
              </w:rPr>
            </w:pPr>
            <w:r>
              <w:rPr>
                <w:rFonts w:ascii="宋体" w:hAnsi="宋体" w:cs="宋体" w:hint="eastAsia"/>
                <w:sz w:val="18"/>
                <w:szCs w:val="18"/>
                <w:lang w:bidi="ar"/>
              </w:rPr>
              <w:t>评审材料：投标文件中提供技术偏离表及相关证明材料并加盖投标单位公章，否则不得分。</w:t>
            </w:r>
          </w:p>
        </w:tc>
        <w:tc>
          <w:tcPr>
            <w:tcW w:w="388" w:type="pct"/>
            <w:vAlign w:val="center"/>
          </w:tcPr>
          <w:p w14:paraId="1D92CA08"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32BCF99B"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21</w:t>
            </w:r>
          </w:p>
        </w:tc>
        <w:tc>
          <w:tcPr>
            <w:tcW w:w="388" w:type="pct"/>
            <w:vAlign w:val="center"/>
          </w:tcPr>
          <w:p w14:paraId="22D0CF78"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388" w:type="pct"/>
            <w:vAlign w:val="center"/>
          </w:tcPr>
          <w:p w14:paraId="2681FC6B"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117657" w14:paraId="1F598B92" w14:textId="77777777">
        <w:trPr>
          <w:trHeight w:val="416"/>
        </w:trPr>
        <w:tc>
          <w:tcPr>
            <w:tcW w:w="325" w:type="pct"/>
            <w:vAlign w:val="center"/>
          </w:tcPr>
          <w:p w14:paraId="4096693B"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3.2</w:t>
            </w:r>
          </w:p>
        </w:tc>
        <w:tc>
          <w:tcPr>
            <w:tcW w:w="607" w:type="pct"/>
            <w:vAlign w:val="center"/>
          </w:tcPr>
          <w:p w14:paraId="419B3629"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业绩证明</w:t>
            </w:r>
          </w:p>
        </w:tc>
        <w:tc>
          <w:tcPr>
            <w:tcW w:w="2516" w:type="pct"/>
            <w:vAlign w:val="center"/>
          </w:tcPr>
          <w:p w14:paraId="19BA5148"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投标人具有202</w:t>
            </w:r>
            <w:r>
              <w:rPr>
                <w:rFonts w:ascii="宋体" w:hAnsi="宋体" w:cs="宋体"/>
                <w:color w:val="000000"/>
                <w:sz w:val="18"/>
                <w:szCs w:val="18"/>
                <w:lang w:bidi="ar"/>
              </w:rPr>
              <w:t>2</w:t>
            </w:r>
            <w:r>
              <w:rPr>
                <w:rFonts w:ascii="宋体" w:hAnsi="宋体" w:cs="宋体" w:hint="eastAsia"/>
                <w:color w:val="000000"/>
                <w:sz w:val="18"/>
                <w:szCs w:val="18"/>
                <w:lang w:bidi="ar"/>
              </w:rPr>
              <w:t xml:space="preserve"> 年01月01日以来（以合同签订日为准）完成的类似项目案例，每个项目合同得 </w:t>
            </w:r>
            <w:r>
              <w:rPr>
                <w:rFonts w:ascii="宋体" w:hAnsi="宋体" w:cs="宋体"/>
                <w:color w:val="000000"/>
                <w:sz w:val="18"/>
                <w:szCs w:val="18"/>
                <w:lang w:bidi="ar"/>
              </w:rPr>
              <w:t>2</w:t>
            </w:r>
            <w:r>
              <w:rPr>
                <w:rFonts w:ascii="宋体" w:hAnsi="宋体" w:cs="宋体" w:hint="eastAsia"/>
                <w:color w:val="000000"/>
                <w:sz w:val="18"/>
                <w:szCs w:val="18"/>
                <w:lang w:bidi="ar"/>
              </w:rPr>
              <w:t xml:space="preserve"> 分，本项最多得 </w:t>
            </w:r>
            <w:r>
              <w:rPr>
                <w:rFonts w:ascii="宋体" w:hAnsi="宋体" w:cs="宋体"/>
                <w:color w:val="000000"/>
                <w:sz w:val="18"/>
                <w:szCs w:val="18"/>
                <w:lang w:bidi="ar"/>
              </w:rPr>
              <w:t>8</w:t>
            </w:r>
            <w:r>
              <w:rPr>
                <w:rFonts w:ascii="宋体" w:hAnsi="宋体" w:cs="宋体" w:hint="eastAsia"/>
                <w:color w:val="000000"/>
                <w:sz w:val="18"/>
                <w:szCs w:val="18"/>
                <w:lang w:bidi="ar"/>
              </w:rPr>
              <w:t>分，没有业绩不得分。投标文件中需提供合同扫描件加盖投标人公章。</w:t>
            </w:r>
          </w:p>
        </w:tc>
        <w:tc>
          <w:tcPr>
            <w:tcW w:w="388" w:type="pct"/>
            <w:vAlign w:val="center"/>
          </w:tcPr>
          <w:p w14:paraId="7351FF1E"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5DF3AA87"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8</w:t>
            </w:r>
          </w:p>
        </w:tc>
        <w:tc>
          <w:tcPr>
            <w:tcW w:w="388" w:type="pct"/>
            <w:vAlign w:val="center"/>
          </w:tcPr>
          <w:p w14:paraId="19A5B437"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388" w:type="pct"/>
            <w:vAlign w:val="center"/>
          </w:tcPr>
          <w:p w14:paraId="16A38CEC"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117657" w14:paraId="3C85E3E9" w14:textId="77777777">
        <w:trPr>
          <w:trHeight w:val="2545"/>
        </w:trPr>
        <w:tc>
          <w:tcPr>
            <w:tcW w:w="325" w:type="pct"/>
            <w:vAlign w:val="center"/>
          </w:tcPr>
          <w:p w14:paraId="6CAE28E5"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3.3</w:t>
            </w:r>
          </w:p>
        </w:tc>
        <w:tc>
          <w:tcPr>
            <w:tcW w:w="607" w:type="pct"/>
            <w:vAlign w:val="center"/>
          </w:tcPr>
          <w:p w14:paraId="0EAAF95C"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企业资质</w:t>
            </w:r>
          </w:p>
        </w:tc>
        <w:tc>
          <w:tcPr>
            <w:tcW w:w="2516" w:type="pct"/>
            <w:vAlign w:val="center"/>
          </w:tcPr>
          <w:p w14:paraId="60A973D8" w14:textId="77777777" w:rsidR="00117657" w:rsidRDefault="00F05BAA">
            <w:pPr>
              <w:jc w:val="left"/>
              <w:rPr>
                <w:rFonts w:ascii="宋体" w:hAnsi="宋体" w:hint="eastAsia"/>
                <w:bCs/>
                <w:color w:val="000000"/>
                <w:sz w:val="18"/>
                <w:szCs w:val="18"/>
              </w:rPr>
            </w:pPr>
            <w:r>
              <w:rPr>
                <w:rFonts w:ascii="宋体" w:hAnsi="宋体" w:cs="宋体" w:hint="eastAsia"/>
                <w:color w:val="000000"/>
                <w:sz w:val="18"/>
                <w:szCs w:val="18"/>
              </w:rPr>
              <w:t>投标人</w:t>
            </w:r>
            <w:r>
              <w:rPr>
                <w:rFonts w:ascii="宋体" w:hAnsi="宋体" w:hint="eastAsia"/>
                <w:bCs/>
                <w:color w:val="000000"/>
                <w:sz w:val="18"/>
                <w:szCs w:val="18"/>
              </w:rPr>
              <w:t>须提供有效期内的以下资质证书：</w:t>
            </w:r>
          </w:p>
          <w:p w14:paraId="02DBB3BA"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1.</w:t>
            </w:r>
            <w:r>
              <w:rPr>
                <w:rFonts w:ascii="宋体" w:hAnsi="宋体" w:cs="宋体" w:hint="eastAsia"/>
                <w:color w:val="000000"/>
                <w:sz w:val="18"/>
                <w:szCs w:val="18"/>
                <w:lang w:bidi="ar"/>
              </w:rPr>
              <w:t>投标人</w:t>
            </w:r>
            <w:r>
              <w:rPr>
                <w:rFonts w:ascii="宋体" w:hAnsi="宋体" w:hint="eastAsia"/>
                <w:bCs/>
                <w:color w:val="000000"/>
                <w:sz w:val="18"/>
                <w:szCs w:val="18"/>
              </w:rPr>
              <w:t>具有ISO9001质量管理体系认证</w:t>
            </w:r>
            <w:r>
              <w:rPr>
                <w:rFonts w:ascii="宋体" w:hAnsi="宋体" w:cs="宋体" w:hint="eastAsia"/>
                <w:color w:val="000000"/>
                <w:sz w:val="18"/>
                <w:szCs w:val="18"/>
                <w:lang w:bidi="ar"/>
              </w:rPr>
              <w:t>证书的，得</w:t>
            </w:r>
            <w:r>
              <w:rPr>
                <w:rFonts w:ascii="宋体" w:hAnsi="宋体" w:cs="宋体"/>
                <w:color w:val="000000"/>
                <w:sz w:val="18"/>
                <w:szCs w:val="18"/>
                <w:lang w:bidi="ar"/>
              </w:rPr>
              <w:t>2</w:t>
            </w:r>
            <w:r>
              <w:rPr>
                <w:rFonts w:ascii="宋体" w:hAnsi="宋体" w:cs="宋体" w:hint="eastAsia"/>
                <w:color w:val="000000"/>
                <w:sz w:val="18"/>
                <w:szCs w:val="18"/>
                <w:lang w:bidi="ar"/>
              </w:rPr>
              <w:t>分，否则不得分</w:t>
            </w:r>
            <w:r>
              <w:rPr>
                <w:rFonts w:ascii="宋体" w:hAnsi="宋体" w:hint="eastAsia"/>
                <w:bCs/>
                <w:color w:val="000000"/>
                <w:sz w:val="18"/>
                <w:szCs w:val="18"/>
              </w:rPr>
              <w:t>。</w:t>
            </w:r>
          </w:p>
          <w:p w14:paraId="3761D72C" w14:textId="77777777" w:rsidR="00117657" w:rsidRDefault="00F05BAA">
            <w:pPr>
              <w:jc w:val="left"/>
              <w:rPr>
                <w:rFonts w:ascii="宋体" w:hAnsi="宋体" w:hint="eastAsia"/>
                <w:bCs/>
                <w:color w:val="000000"/>
                <w:sz w:val="18"/>
                <w:szCs w:val="18"/>
              </w:rPr>
            </w:pPr>
            <w:r>
              <w:rPr>
                <w:rFonts w:ascii="宋体" w:hAnsi="宋体" w:hint="eastAsia"/>
                <w:bCs/>
                <w:color w:val="000000"/>
                <w:sz w:val="18"/>
                <w:szCs w:val="18"/>
              </w:rPr>
              <w:t>2.</w:t>
            </w:r>
            <w:r>
              <w:rPr>
                <w:rFonts w:ascii="宋体" w:hAnsi="宋体" w:cs="宋体" w:hint="eastAsia"/>
                <w:color w:val="000000"/>
                <w:sz w:val="18"/>
                <w:szCs w:val="18"/>
                <w:lang w:bidi="ar"/>
              </w:rPr>
              <w:t>投标人具有有效的ISO/IEC 27001信息安全管理体系证书的，得</w:t>
            </w:r>
            <w:r>
              <w:rPr>
                <w:rFonts w:ascii="宋体" w:hAnsi="宋体" w:cs="宋体"/>
                <w:color w:val="000000"/>
                <w:sz w:val="18"/>
                <w:szCs w:val="18"/>
                <w:lang w:bidi="ar"/>
              </w:rPr>
              <w:t>2</w:t>
            </w:r>
            <w:r>
              <w:rPr>
                <w:rFonts w:ascii="宋体" w:hAnsi="宋体" w:cs="宋体" w:hint="eastAsia"/>
                <w:color w:val="000000"/>
                <w:sz w:val="18"/>
                <w:szCs w:val="18"/>
                <w:lang w:bidi="ar"/>
              </w:rPr>
              <w:t>分，否则不得分。</w:t>
            </w:r>
          </w:p>
          <w:p w14:paraId="06420436"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以上提供有效证书</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投标人公章，未提供不得分。</w:t>
            </w:r>
          </w:p>
        </w:tc>
        <w:tc>
          <w:tcPr>
            <w:tcW w:w="388" w:type="pct"/>
            <w:vAlign w:val="center"/>
          </w:tcPr>
          <w:p w14:paraId="18B0FC37"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2B4CA043" w14:textId="77777777" w:rsidR="00117657" w:rsidRDefault="00F05BAA">
            <w:pPr>
              <w:widowControl/>
              <w:jc w:val="center"/>
              <w:rPr>
                <w:rFonts w:ascii="宋体" w:hAnsi="宋体" w:cs="宋体" w:hint="eastAsia"/>
                <w:b/>
                <w:bCs/>
                <w:color w:val="000000"/>
                <w:sz w:val="18"/>
                <w:szCs w:val="18"/>
              </w:rPr>
            </w:pPr>
            <w:r>
              <w:rPr>
                <w:rFonts w:ascii="宋体" w:hAnsi="宋体" w:cs="宋体"/>
                <w:b/>
                <w:bCs/>
                <w:color w:val="000000"/>
                <w:sz w:val="18"/>
                <w:szCs w:val="18"/>
              </w:rPr>
              <w:t>4</w:t>
            </w:r>
          </w:p>
        </w:tc>
        <w:tc>
          <w:tcPr>
            <w:tcW w:w="388" w:type="pct"/>
            <w:vAlign w:val="center"/>
          </w:tcPr>
          <w:p w14:paraId="373F5D20"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388" w:type="pct"/>
            <w:vAlign w:val="center"/>
          </w:tcPr>
          <w:p w14:paraId="58F1F435"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117657" w14:paraId="66A6BF84" w14:textId="77777777">
        <w:trPr>
          <w:trHeight w:val="2114"/>
        </w:trPr>
        <w:tc>
          <w:tcPr>
            <w:tcW w:w="325" w:type="pct"/>
            <w:vAlign w:val="center"/>
          </w:tcPr>
          <w:p w14:paraId="38A65EC5"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3.4</w:t>
            </w:r>
          </w:p>
        </w:tc>
        <w:tc>
          <w:tcPr>
            <w:tcW w:w="607" w:type="pct"/>
            <w:vAlign w:val="center"/>
          </w:tcPr>
          <w:p w14:paraId="3FBEC2C7"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项目经理</w:t>
            </w:r>
          </w:p>
        </w:tc>
        <w:tc>
          <w:tcPr>
            <w:tcW w:w="2516" w:type="pct"/>
            <w:vAlign w:val="center"/>
          </w:tcPr>
          <w:p w14:paraId="74AF4114"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投标人需配备项目经理1名，具有信息系统项目管理师证书得3分，未提供不得分。</w:t>
            </w:r>
          </w:p>
          <w:p w14:paraId="76B772C1"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提供有效证书扫描件及开标前3个月任意1月供应商为上述人员缴纳的</w:t>
            </w:r>
            <w:proofErr w:type="gramStart"/>
            <w:r>
              <w:rPr>
                <w:rFonts w:ascii="宋体" w:hAnsi="宋体" w:cs="宋体" w:hint="eastAsia"/>
                <w:color w:val="000000"/>
                <w:sz w:val="18"/>
                <w:szCs w:val="18"/>
                <w:lang w:bidi="ar"/>
              </w:rPr>
              <w:t>社保证明</w:t>
            </w:r>
            <w:proofErr w:type="gramEnd"/>
            <w:r>
              <w:rPr>
                <w:rFonts w:ascii="宋体" w:hAnsi="宋体" w:cs="宋体" w:hint="eastAsia"/>
                <w:color w:val="000000"/>
                <w:sz w:val="18"/>
                <w:szCs w:val="18"/>
                <w:lang w:bidi="ar"/>
              </w:rPr>
              <w:t>材料</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投标人公章，否则不得分。</w:t>
            </w:r>
          </w:p>
        </w:tc>
        <w:tc>
          <w:tcPr>
            <w:tcW w:w="388" w:type="pct"/>
            <w:vAlign w:val="center"/>
          </w:tcPr>
          <w:p w14:paraId="3E804339"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88" w:type="pct"/>
            <w:vAlign w:val="center"/>
          </w:tcPr>
          <w:p w14:paraId="775C84FB"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w:t>
            </w:r>
          </w:p>
        </w:tc>
        <w:tc>
          <w:tcPr>
            <w:tcW w:w="388" w:type="pct"/>
            <w:vAlign w:val="center"/>
          </w:tcPr>
          <w:p w14:paraId="284CCE23"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388" w:type="pct"/>
            <w:vAlign w:val="center"/>
          </w:tcPr>
          <w:p w14:paraId="6FE6D482"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117657" w14:paraId="29BE6E4E" w14:textId="77777777">
        <w:trPr>
          <w:trHeight w:val="1235"/>
        </w:trPr>
        <w:tc>
          <w:tcPr>
            <w:tcW w:w="325" w:type="pct"/>
            <w:vAlign w:val="center"/>
          </w:tcPr>
          <w:p w14:paraId="333895E3" w14:textId="77777777" w:rsidR="00117657" w:rsidRDefault="00F05BAA">
            <w:pPr>
              <w:widowControl/>
              <w:jc w:val="left"/>
              <w:rPr>
                <w:rFonts w:ascii="宋体" w:hAnsi="宋体" w:cs="宋体" w:hint="eastAsia"/>
                <w:b/>
                <w:bCs/>
                <w:color w:val="000000"/>
                <w:sz w:val="18"/>
                <w:szCs w:val="18"/>
              </w:rPr>
            </w:pPr>
            <w:r>
              <w:rPr>
                <w:rFonts w:ascii="宋体" w:hAnsi="宋体" w:cs="宋体" w:hint="eastAsia"/>
                <w:b/>
                <w:bCs/>
                <w:color w:val="000000"/>
                <w:sz w:val="18"/>
                <w:szCs w:val="18"/>
                <w:lang w:bidi="ar"/>
              </w:rPr>
              <w:t>3.5</w:t>
            </w:r>
          </w:p>
        </w:tc>
        <w:tc>
          <w:tcPr>
            <w:tcW w:w="607" w:type="pct"/>
            <w:vAlign w:val="center"/>
          </w:tcPr>
          <w:p w14:paraId="6BF25C51"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项目团队</w:t>
            </w:r>
          </w:p>
        </w:tc>
        <w:tc>
          <w:tcPr>
            <w:tcW w:w="2516" w:type="pct"/>
            <w:vAlign w:val="center"/>
          </w:tcPr>
          <w:p w14:paraId="214D9C38" w14:textId="77777777" w:rsidR="00117657" w:rsidRDefault="00F05BAA">
            <w:pPr>
              <w:rPr>
                <w:rFonts w:ascii="宋体" w:hAnsi="宋体" w:cs="宋体" w:hint="eastAsia"/>
                <w:color w:val="000000"/>
                <w:sz w:val="18"/>
                <w:szCs w:val="18"/>
                <w:lang w:bidi="ar"/>
              </w:rPr>
            </w:pPr>
            <w:proofErr w:type="gramStart"/>
            <w:r>
              <w:rPr>
                <w:rFonts w:ascii="宋体" w:hAnsi="宋体" w:cs="宋体" w:hint="eastAsia"/>
                <w:color w:val="000000"/>
                <w:sz w:val="18"/>
                <w:szCs w:val="18"/>
                <w:lang w:bidi="ar"/>
              </w:rPr>
              <w:t>除项目</w:t>
            </w:r>
            <w:proofErr w:type="gramEnd"/>
            <w:r>
              <w:rPr>
                <w:rFonts w:ascii="宋体" w:hAnsi="宋体" w:cs="宋体" w:hint="eastAsia"/>
                <w:color w:val="000000"/>
                <w:sz w:val="18"/>
                <w:szCs w:val="18"/>
                <w:lang w:bidi="ar"/>
              </w:rPr>
              <w:t>经理外其他团队人员 ：</w:t>
            </w:r>
          </w:p>
          <w:p w14:paraId="01659969"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投标人为本项目配备的项目组成员中，具有软件设计师、系统分析师、信息系统项目管理师、系统集成项目管理工程师等认证证书，每提供1类得2分，满分8分。</w:t>
            </w:r>
          </w:p>
          <w:p w14:paraId="58D1ACEC"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提供有效证书扫描件及开标前3个月任意1月投标人为上述人员缴纳的</w:t>
            </w:r>
            <w:proofErr w:type="gramStart"/>
            <w:r>
              <w:rPr>
                <w:rFonts w:ascii="宋体" w:hAnsi="宋体" w:cs="宋体" w:hint="eastAsia"/>
                <w:color w:val="000000"/>
                <w:sz w:val="18"/>
                <w:szCs w:val="18"/>
                <w:lang w:bidi="ar"/>
              </w:rPr>
              <w:t>社保证明</w:t>
            </w:r>
            <w:proofErr w:type="gramEnd"/>
            <w:r>
              <w:rPr>
                <w:rFonts w:ascii="宋体" w:hAnsi="宋体" w:cs="宋体" w:hint="eastAsia"/>
                <w:color w:val="000000"/>
                <w:sz w:val="18"/>
                <w:szCs w:val="18"/>
                <w:lang w:bidi="ar"/>
              </w:rPr>
              <w:t>材料</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w:t>
            </w:r>
            <w:r>
              <w:rPr>
                <w:rFonts w:ascii="宋体" w:hAnsi="宋体" w:cs="宋体" w:hint="eastAsia"/>
                <w:color w:val="000000"/>
                <w:sz w:val="18"/>
                <w:szCs w:val="18"/>
                <w:lang w:bidi="ar"/>
              </w:rPr>
              <w:lastRenderedPageBreak/>
              <w:t>章，否则不得分。</w:t>
            </w:r>
          </w:p>
        </w:tc>
        <w:tc>
          <w:tcPr>
            <w:tcW w:w="388" w:type="pct"/>
            <w:vAlign w:val="center"/>
          </w:tcPr>
          <w:p w14:paraId="3A7B2BEC"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lastRenderedPageBreak/>
              <w:t>0</w:t>
            </w:r>
          </w:p>
        </w:tc>
        <w:tc>
          <w:tcPr>
            <w:tcW w:w="388" w:type="pct"/>
            <w:vAlign w:val="center"/>
          </w:tcPr>
          <w:p w14:paraId="6208582C"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8</w:t>
            </w:r>
          </w:p>
        </w:tc>
        <w:tc>
          <w:tcPr>
            <w:tcW w:w="388" w:type="pct"/>
            <w:vAlign w:val="center"/>
          </w:tcPr>
          <w:p w14:paraId="2A72837E"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388" w:type="pct"/>
            <w:vAlign w:val="center"/>
          </w:tcPr>
          <w:p w14:paraId="64E26A75"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117657" w14:paraId="15F1A7A6" w14:textId="77777777">
        <w:trPr>
          <w:trHeight w:val="336"/>
        </w:trPr>
        <w:tc>
          <w:tcPr>
            <w:tcW w:w="325" w:type="pct"/>
            <w:vAlign w:val="center"/>
          </w:tcPr>
          <w:p w14:paraId="554F654F" w14:textId="77777777" w:rsidR="00117657" w:rsidRDefault="00F05BAA">
            <w:pPr>
              <w:widowControl/>
              <w:jc w:val="left"/>
              <w:rPr>
                <w:rFonts w:ascii="宋体" w:hAnsi="宋体" w:cs="宋体" w:hint="eastAsia"/>
                <w:b/>
                <w:bCs/>
                <w:color w:val="000000"/>
                <w:sz w:val="18"/>
                <w:szCs w:val="18"/>
                <w:lang w:bidi="ar"/>
              </w:rPr>
            </w:pPr>
            <w:r>
              <w:rPr>
                <w:rFonts w:ascii="宋体" w:hAnsi="宋体" w:cs="宋体" w:hint="eastAsia"/>
                <w:b/>
                <w:bCs/>
                <w:color w:val="000000"/>
                <w:sz w:val="18"/>
                <w:szCs w:val="18"/>
                <w:lang w:bidi="ar"/>
              </w:rPr>
              <w:t>3.6</w:t>
            </w:r>
          </w:p>
        </w:tc>
        <w:tc>
          <w:tcPr>
            <w:tcW w:w="607" w:type="pct"/>
            <w:vAlign w:val="center"/>
          </w:tcPr>
          <w:p w14:paraId="71E77CDB" w14:textId="77777777" w:rsidR="00117657" w:rsidRDefault="00F05BAA">
            <w:pPr>
              <w:widowControl/>
              <w:rPr>
                <w:rFonts w:ascii="宋体" w:hAnsi="宋体" w:cs="宋体" w:hint="eastAsia"/>
                <w:color w:val="000000"/>
                <w:sz w:val="18"/>
                <w:szCs w:val="18"/>
                <w:lang w:bidi="ar"/>
              </w:rPr>
            </w:pPr>
            <w:r>
              <w:rPr>
                <w:rFonts w:ascii="宋体" w:hAnsi="宋体" w:cs="宋体" w:hint="eastAsia"/>
                <w:color w:val="000000"/>
                <w:sz w:val="18"/>
                <w:szCs w:val="18"/>
                <w:lang w:bidi="ar"/>
              </w:rPr>
              <w:t>软件著作</w:t>
            </w:r>
          </w:p>
        </w:tc>
        <w:tc>
          <w:tcPr>
            <w:tcW w:w="2516" w:type="pct"/>
            <w:vAlign w:val="center"/>
          </w:tcPr>
          <w:p w14:paraId="0F37AA4D"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投标人或软件系统研发企业具有与本项目内容相关的软件著作权证书的，</w:t>
            </w:r>
            <w:proofErr w:type="gramStart"/>
            <w:r>
              <w:rPr>
                <w:rFonts w:ascii="宋体" w:hAnsi="宋体" w:cs="宋体" w:hint="eastAsia"/>
                <w:color w:val="000000"/>
                <w:sz w:val="18"/>
                <w:szCs w:val="18"/>
                <w:lang w:bidi="ar"/>
              </w:rPr>
              <w:t>且软件</w:t>
            </w:r>
            <w:proofErr w:type="gramEnd"/>
            <w:r>
              <w:rPr>
                <w:rFonts w:ascii="宋体" w:hAnsi="宋体" w:cs="宋体" w:hint="eastAsia"/>
                <w:color w:val="000000"/>
                <w:sz w:val="18"/>
                <w:szCs w:val="18"/>
                <w:lang w:bidi="ar"/>
              </w:rPr>
              <w:t>著作权名称包含（1）电子病历系统 （2）医院信息系统（3）病历质控 （4）疾病上报等相关描述的。每提供一类软件著作权证书得2分，最高得8分。未提供不得分。</w:t>
            </w:r>
          </w:p>
          <w:p w14:paraId="423E4D4C"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注：投标人或软件系统研发企业必须为原始取得的知识产权，软件著作权证书必须在开标前取得，所登记注册的软件名称可以相似，但必须功能相同，著作权名称不同的，由评委判定，内容重复的软件著作权只计1次得分。</w:t>
            </w:r>
          </w:p>
          <w:p w14:paraId="5A58D0DE" w14:textId="77777777" w:rsidR="00117657" w:rsidRDefault="00F05BAA">
            <w:pPr>
              <w:rPr>
                <w:rFonts w:ascii="宋体" w:hAnsi="宋体" w:cs="宋体" w:hint="eastAsia"/>
                <w:color w:val="000000"/>
                <w:sz w:val="18"/>
                <w:szCs w:val="18"/>
                <w:lang w:bidi="ar"/>
              </w:rPr>
            </w:pPr>
            <w:r>
              <w:rPr>
                <w:rFonts w:ascii="宋体" w:hAnsi="宋体" w:cs="宋体" w:hint="eastAsia"/>
                <w:color w:val="000000"/>
                <w:sz w:val="18"/>
                <w:szCs w:val="18"/>
                <w:lang w:bidi="ar"/>
              </w:rPr>
              <w:t>评审材料：需提供证书</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投标单位公章。</w:t>
            </w:r>
          </w:p>
        </w:tc>
        <w:tc>
          <w:tcPr>
            <w:tcW w:w="388" w:type="pct"/>
            <w:vAlign w:val="center"/>
          </w:tcPr>
          <w:p w14:paraId="7458CD06"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0</w:t>
            </w:r>
          </w:p>
        </w:tc>
        <w:tc>
          <w:tcPr>
            <w:tcW w:w="388" w:type="pct"/>
            <w:vAlign w:val="center"/>
          </w:tcPr>
          <w:p w14:paraId="1D80518C"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b/>
                <w:bCs/>
                <w:color w:val="000000"/>
                <w:sz w:val="18"/>
                <w:szCs w:val="18"/>
                <w:lang w:bidi="ar"/>
              </w:rPr>
              <w:t>8</w:t>
            </w:r>
          </w:p>
        </w:tc>
        <w:tc>
          <w:tcPr>
            <w:tcW w:w="388" w:type="pct"/>
            <w:vAlign w:val="center"/>
          </w:tcPr>
          <w:p w14:paraId="2542D8DA"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否</w:t>
            </w:r>
          </w:p>
        </w:tc>
        <w:tc>
          <w:tcPr>
            <w:tcW w:w="388" w:type="pct"/>
            <w:vAlign w:val="center"/>
          </w:tcPr>
          <w:p w14:paraId="372E8AB9" w14:textId="77777777" w:rsidR="00117657" w:rsidRDefault="00F05BAA">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是</w:t>
            </w:r>
          </w:p>
        </w:tc>
      </w:tr>
    </w:tbl>
    <w:p w14:paraId="51A34764" w14:textId="77777777" w:rsidR="00117657" w:rsidRDefault="00117657"/>
    <w:p w14:paraId="3001DED3" w14:textId="77777777" w:rsidR="00117657" w:rsidRDefault="00117657"/>
    <w:p w14:paraId="232910E5" w14:textId="77777777" w:rsidR="00117657" w:rsidRDefault="00117657"/>
    <w:p w14:paraId="4253D5FC" w14:textId="77777777" w:rsidR="00117657" w:rsidRDefault="00117657"/>
    <w:p w14:paraId="52EACA6B" w14:textId="77777777" w:rsidR="00117657" w:rsidRDefault="00117657"/>
    <w:p w14:paraId="1FFD71D3" w14:textId="77777777" w:rsidR="00117657" w:rsidRDefault="00117657"/>
    <w:p w14:paraId="39C555E8" w14:textId="77777777" w:rsidR="00117657" w:rsidRDefault="00117657"/>
    <w:p w14:paraId="2998B4E3" w14:textId="77777777" w:rsidR="00117657" w:rsidRDefault="00117657"/>
    <w:p w14:paraId="2C611D3A" w14:textId="77777777" w:rsidR="00117657" w:rsidRDefault="00117657"/>
    <w:p w14:paraId="4993C1BE" w14:textId="77777777" w:rsidR="00117657" w:rsidRDefault="00117657"/>
    <w:p w14:paraId="78E92F9D" w14:textId="77777777" w:rsidR="00117657" w:rsidRDefault="00117657"/>
    <w:p w14:paraId="30FF534D" w14:textId="77777777" w:rsidR="0090609B" w:rsidRDefault="0090609B"/>
    <w:p w14:paraId="76486CF1" w14:textId="77777777" w:rsidR="0090609B" w:rsidRDefault="0090609B"/>
    <w:p w14:paraId="2D503C3F" w14:textId="77777777" w:rsidR="0090609B" w:rsidRDefault="0090609B"/>
    <w:p w14:paraId="52EAED60" w14:textId="77777777" w:rsidR="0090609B" w:rsidRDefault="0090609B"/>
    <w:p w14:paraId="5D7EDDDC" w14:textId="77777777" w:rsidR="0090609B" w:rsidRDefault="0090609B"/>
    <w:p w14:paraId="3C1B0234" w14:textId="77777777" w:rsidR="0090609B" w:rsidRDefault="0090609B"/>
    <w:p w14:paraId="200B507D" w14:textId="77777777" w:rsidR="0090609B" w:rsidRDefault="0090609B"/>
    <w:p w14:paraId="56BC6FA6" w14:textId="77777777" w:rsidR="0090609B" w:rsidRDefault="0090609B"/>
    <w:p w14:paraId="1A829388" w14:textId="77777777" w:rsidR="0090609B" w:rsidRDefault="0090609B"/>
    <w:p w14:paraId="424BA961" w14:textId="77777777" w:rsidR="0090609B" w:rsidRDefault="0090609B"/>
    <w:p w14:paraId="03B68664" w14:textId="77777777" w:rsidR="0090609B" w:rsidRDefault="0090609B"/>
    <w:p w14:paraId="3662EEA5" w14:textId="77777777" w:rsidR="0090609B" w:rsidRDefault="0090609B"/>
    <w:p w14:paraId="5AD251A8" w14:textId="77777777" w:rsidR="0090609B" w:rsidRDefault="0090609B"/>
    <w:p w14:paraId="205E08DC" w14:textId="77777777" w:rsidR="0090609B" w:rsidRDefault="0090609B"/>
    <w:p w14:paraId="11752ED9" w14:textId="77777777" w:rsidR="0090609B" w:rsidRDefault="0090609B"/>
    <w:p w14:paraId="3C8D8A32" w14:textId="77777777" w:rsidR="0090609B" w:rsidRDefault="0090609B"/>
    <w:p w14:paraId="302AA81B" w14:textId="77777777" w:rsidR="00117657" w:rsidRDefault="00117657"/>
    <w:p w14:paraId="163411AF" w14:textId="77777777" w:rsidR="00117657" w:rsidRDefault="00117657"/>
    <w:p w14:paraId="5E328FA0" w14:textId="77777777" w:rsidR="00117657" w:rsidRDefault="00117657"/>
    <w:p w14:paraId="5C5CD063" w14:textId="77777777" w:rsidR="00117657" w:rsidRDefault="00117657"/>
    <w:p w14:paraId="54DF021C" w14:textId="77777777" w:rsidR="00117657" w:rsidRDefault="00117657"/>
    <w:p w14:paraId="5C862847" w14:textId="77777777" w:rsidR="00117657" w:rsidRDefault="00117657"/>
    <w:p w14:paraId="0497E292" w14:textId="77777777" w:rsidR="00117657" w:rsidRDefault="00117657"/>
    <w:p w14:paraId="059F3039" w14:textId="77777777" w:rsidR="00117657" w:rsidRDefault="00117657"/>
    <w:p w14:paraId="3E7C1767" w14:textId="77777777" w:rsidR="00117657" w:rsidRDefault="00117657"/>
    <w:p w14:paraId="321C51FC" w14:textId="77777777" w:rsidR="00117657" w:rsidRDefault="00F05BAA">
      <w:pPr>
        <w:pStyle w:val="114"/>
        <w:rPr>
          <w:rFonts w:ascii="黑体" w:eastAsia="黑体"/>
          <w:bCs/>
          <w:sz w:val="44"/>
        </w:rPr>
      </w:pPr>
      <w:bookmarkStart w:id="200" w:name="_Toc173761694"/>
      <w:r>
        <w:rPr>
          <w:rFonts w:ascii="黑体" w:eastAsia="黑体" w:hint="eastAsia"/>
          <w:bCs/>
          <w:sz w:val="44"/>
        </w:rPr>
        <w:lastRenderedPageBreak/>
        <w:t>第六章  投标</w:t>
      </w:r>
      <w:bookmarkEnd w:id="192"/>
      <w:bookmarkEnd w:id="193"/>
      <w:bookmarkEnd w:id="194"/>
      <w:r>
        <w:rPr>
          <w:rFonts w:ascii="黑体" w:eastAsia="黑体" w:hint="eastAsia"/>
          <w:bCs/>
          <w:sz w:val="44"/>
        </w:rPr>
        <w:t>文件格式</w:t>
      </w:r>
      <w:bookmarkEnd w:id="200"/>
      <w:r>
        <w:rPr>
          <w:rFonts w:ascii="黑体" w:eastAsia="黑体" w:hint="eastAsia"/>
          <w:bCs/>
          <w:sz w:val="44"/>
        </w:rPr>
        <w:t xml:space="preserve"> </w:t>
      </w:r>
    </w:p>
    <w:p w14:paraId="5A139826" w14:textId="77777777" w:rsidR="00117657" w:rsidRDefault="00117657">
      <w:pPr>
        <w:jc w:val="center"/>
        <w:rPr>
          <w:rFonts w:ascii="宋体" w:hAnsi="宋体" w:hint="eastAsia"/>
          <w:b/>
          <w:sz w:val="72"/>
        </w:rPr>
      </w:pPr>
      <w:bookmarkStart w:id="201" w:name="_Hlt26671244"/>
      <w:bookmarkStart w:id="202" w:name="_Hlt26955039"/>
      <w:bookmarkStart w:id="203" w:name="_Toc26554094"/>
      <w:bookmarkStart w:id="204" w:name="_Toc49090576"/>
      <w:bookmarkStart w:id="205" w:name="_Toc120614282"/>
      <w:bookmarkEnd w:id="201"/>
      <w:bookmarkEnd w:id="202"/>
    </w:p>
    <w:p w14:paraId="4596FCCD" w14:textId="77777777" w:rsidR="00117657" w:rsidRDefault="00F05BAA">
      <w:pPr>
        <w:jc w:val="center"/>
        <w:rPr>
          <w:rFonts w:ascii="宋体" w:hAnsi="宋体" w:hint="eastAsia"/>
          <w:b/>
          <w:sz w:val="72"/>
        </w:rPr>
      </w:pPr>
      <w:r>
        <w:rPr>
          <w:rFonts w:ascii="宋体" w:hAnsi="宋体" w:hint="eastAsia"/>
          <w:b/>
          <w:sz w:val="72"/>
        </w:rPr>
        <w:t>投  标  文  件</w:t>
      </w:r>
    </w:p>
    <w:p w14:paraId="1BB5DB66" w14:textId="77777777" w:rsidR="00117657" w:rsidRDefault="00117657">
      <w:pPr>
        <w:jc w:val="center"/>
        <w:rPr>
          <w:rFonts w:ascii="宋体" w:hAnsi="宋体" w:hint="eastAsia"/>
          <w:b/>
          <w:sz w:val="72"/>
        </w:rPr>
      </w:pPr>
    </w:p>
    <w:p w14:paraId="21F65099" w14:textId="77777777" w:rsidR="00117657" w:rsidRDefault="00117657">
      <w:pPr>
        <w:jc w:val="center"/>
        <w:rPr>
          <w:rFonts w:ascii="宋体" w:hAnsi="宋体" w:hint="eastAsia"/>
          <w:b/>
          <w:sz w:val="72"/>
        </w:rPr>
      </w:pPr>
    </w:p>
    <w:p w14:paraId="5CCDD685" w14:textId="77777777" w:rsidR="00117657" w:rsidRDefault="00117657">
      <w:pPr>
        <w:jc w:val="center"/>
        <w:rPr>
          <w:rFonts w:ascii="宋体" w:hAnsi="宋体" w:hint="eastAsia"/>
          <w:b/>
          <w:sz w:val="36"/>
        </w:rPr>
      </w:pPr>
    </w:p>
    <w:p w14:paraId="6E164A62" w14:textId="77777777" w:rsidR="00117657" w:rsidRDefault="00117657">
      <w:pPr>
        <w:jc w:val="center"/>
        <w:rPr>
          <w:rFonts w:ascii="宋体" w:hAnsi="宋体" w:hint="eastAsia"/>
          <w:b/>
          <w:sz w:val="36"/>
        </w:rPr>
      </w:pPr>
    </w:p>
    <w:p w14:paraId="28158DA2" w14:textId="77777777" w:rsidR="00117657" w:rsidRDefault="00117657">
      <w:pPr>
        <w:jc w:val="center"/>
        <w:rPr>
          <w:rFonts w:ascii="宋体" w:hAnsi="宋体" w:hint="eastAsia"/>
          <w:b/>
          <w:sz w:val="36"/>
        </w:rPr>
      </w:pPr>
    </w:p>
    <w:p w14:paraId="3A420224" w14:textId="77777777" w:rsidR="00117657" w:rsidRDefault="00F05BAA">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7DAC77D8" w14:textId="77777777" w:rsidR="00117657" w:rsidRDefault="00F05BAA">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09422B18" w14:textId="77777777" w:rsidR="00117657" w:rsidRDefault="00F05BAA">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1242AD8F" w14:textId="77777777" w:rsidR="00117657" w:rsidRDefault="00F05BAA">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34C7F658" w14:textId="77777777" w:rsidR="00117657" w:rsidRDefault="00117657">
      <w:pPr>
        <w:spacing w:line="440" w:lineRule="exact"/>
        <w:jc w:val="center"/>
        <w:rPr>
          <w:rFonts w:ascii="宋体" w:hAnsi="宋体" w:hint="eastAsia"/>
          <w:b/>
          <w:bCs/>
          <w:sz w:val="32"/>
          <w:szCs w:val="32"/>
        </w:rPr>
      </w:pPr>
    </w:p>
    <w:p w14:paraId="078A8A7B" w14:textId="77777777" w:rsidR="00117657" w:rsidRDefault="00117657">
      <w:pPr>
        <w:spacing w:line="440" w:lineRule="exact"/>
        <w:rPr>
          <w:rFonts w:ascii="宋体" w:hAnsi="宋体"/>
        </w:rPr>
      </w:pPr>
    </w:p>
    <w:p w14:paraId="7E675D9E" w14:textId="77777777" w:rsidR="0090609B" w:rsidRDefault="0090609B">
      <w:pPr>
        <w:spacing w:line="440" w:lineRule="exact"/>
        <w:rPr>
          <w:rFonts w:ascii="宋体" w:hAnsi="宋体"/>
        </w:rPr>
      </w:pPr>
    </w:p>
    <w:p w14:paraId="5ADBE4EE" w14:textId="77777777" w:rsidR="0090609B" w:rsidRDefault="0090609B">
      <w:pPr>
        <w:spacing w:line="440" w:lineRule="exact"/>
        <w:rPr>
          <w:rFonts w:ascii="宋体" w:hAnsi="宋体"/>
        </w:rPr>
      </w:pPr>
    </w:p>
    <w:p w14:paraId="7B1EDE90" w14:textId="77777777" w:rsidR="0090609B" w:rsidRDefault="0090609B">
      <w:pPr>
        <w:spacing w:line="440" w:lineRule="exact"/>
        <w:rPr>
          <w:rFonts w:ascii="宋体" w:hAnsi="宋体"/>
        </w:rPr>
      </w:pPr>
    </w:p>
    <w:p w14:paraId="2CCB2E28" w14:textId="77777777" w:rsidR="0090609B" w:rsidRDefault="0090609B">
      <w:pPr>
        <w:spacing w:line="440" w:lineRule="exact"/>
        <w:rPr>
          <w:rFonts w:ascii="宋体" w:hAnsi="宋体"/>
        </w:rPr>
      </w:pPr>
    </w:p>
    <w:p w14:paraId="399ADA0A" w14:textId="77777777" w:rsidR="0090609B" w:rsidRDefault="0090609B">
      <w:pPr>
        <w:spacing w:line="440" w:lineRule="exact"/>
        <w:rPr>
          <w:rFonts w:ascii="宋体" w:hAnsi="宋体"/>
        </w:rPr>
      </w:pPr>
    </w:p>
    <w:p w14:paraId="44E44930" w14:textId="77777777" w:rsidR="0090609B" w:rsidRDefault="0090609B">
      <w:pPr>
        <w:spacing w:line="440" w:lineRule="exact"/>
        <w:rPr>
          <w:rFonts w:ascii="宋体" w:hAnsi="宋体"/>
        </w:rPr>
      </w:pPr>
    </w:p>
    <w:p w14:paraId="03FB5BC5" w14:textId="77777777" w:rsidR="0090609B" w:rsidRDefault="0090609B">
      <w:pPr>
        <w:spacing w:line="440" w:lineRule="exact"/>
        <w:rPr>
          <w:rFonts w:ascii="宋体" w:hAnsi="宋体"/>
        </w:rPr>
      </w:pPr>
    </w:p>
    <w:p w14:paraId="55000432" w14:textId="77777777" w:rsidR="0090609B" w:rsidRDefault="0090609B">
      <w:pPr>
        <w:spacing w:line="440" w:lineRule="exact"/>
        <w:rPr>
          <w:rFonts w:ascii="宋体" w:hAnsi="宋体"/>
        </w:rPr>
      </w:pPr>
    </w:p>
    <w:p w14:paraId="310544B8" w14:textId="77777777" w:rsidR="0090609B" w:rsidRDefault="0090609B">
      <w:pPr>
        <w:spacing w:line="440" w:lineRule="exact"/>
        <w:rPr>
          <w:rFonts w:ascii="宋体" w:hAnsi="宋体"/>
        </w:rPr>
      </w:pPr>
    </w:p>
    <w:p w14:paraId="14547556" w14:textId="77777777" w:rsidR="0090609B" w:rsidRDefault="0090609B">
      <w:pPr>
        <w:spacing w:line="440" w:lineRule="exact"/>
        <w:rPr>
          <w:rFonts w:ascii="宋体" w:hAnsi="宋体"/>
        </w:rPr>
      </w:pPr>
    </w:p>
    <w:p w14:paraId="5D852733" w14:textId="77777777" w:rsidR="0090609B" w:rsidRDefault="0090609B">
      <w:pPr>
        <w:spacing w:line="440" w:lineRule="exact"/>
        <w:rPr>
          <w:rFonts w:ascii="宋体" w:hAnsi="宋体"/>
        </w:rPr>
      </w:pPr>
    </w:p>
    <w:p w14:paraId="55265850" w14:textId="77777777" w:rsidR="0090609B" w:rsidRDefault="0090609B">
      <w:pPr>
        <w:spacing w:line="440" w:lineRule="exact"/>
        <w:rPr>
          <w:rFonts w:ascii="宋体" w:hAnsi="宋体" w:hint="eastAsia"/>
        </w:rPr>
      </w:pPr>
    </w:p>
    <w:p w14:paraId="2D5AB93A" w14:textId="77777777" w:rsidR="00117657" w:rsidRDefault="00F05BAA">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64B26E44" w14:textId="77777777" w:rsidR="00117657" w:rsidRDefault="00117657">
      <w:pPr>
        <w:spacing w:line="440" w:lineRule="exact"/>
        <w:jc w:val="center"/>
        <w:rPr>
          <w:rFonts w:ascii="宋体" w:hAnsi="宋体" w:hint="eastAsia"/>
          <w:b/>
          <w:bCs/>
          <w:sz w:val="32"/>
          <w:szCs w:val="32"/>
        </w:rPr>
      </w:pPr>
    </w:p>
    <w:p w14:paraId="513B8961" w14:textId="77777777" w:rsidR="00117657" w:rsidRDefault="00F05BAA">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2F475EDB" w14:textId="77777777" w:rsidR="00117657" w:rsidRDefault="00F05BAA">
      <w:pPr>
        <w:spacing w:line="440" w:lineRule="exact"/>
        <w:ind w:firstLine="480"/>
        <w:rPr>
          <w:rFonts w:ascii="宋体" w:hAnsi="宋体" w:hint="eastAsia"/>
          <w:i/>
          <w:sz w:val="24"/>
          <w:u w:val="single"/>
        </w:rPr>
      </w:pPr>
      <w:r>
        <w:rPr>
          <w:rFonts w:ascii="宋体" w:hAnsi="宋体" w:hint="eastAsia"/>
          <w:i/>
          <w:sz w:val="24"/>
          <w:u w:val="single"/>
        </w:rPr>
        <w:t>二、法人授权书</w:t>
      </w:r>
    </w:p>
    <w:p w14:paraId="48F939E6" w14:textId="77777777" w:rsidR="00117657" w:rsidRDefault="00F05BAA">
      <w:pPr>
        <w:spacing w:line="440" w:lineRule="exact"/>
        <w:ind w:firstLine="480"/>
        <w:rPr>
          <w:rFonts w:ascii="宋体" w:hAnsi="宋体" w:hint="eastAsia"/>
          <w:i/>
          <w:sz w:val="24"/>
          <w:u w:val="single"/>
        </w:rPr>
      </w:pPr>
      <w:r>
        <w:rPr>
          <w:rFonts w:ascii="宋体" w:hAnsi="宋体" w:hint="eastAsia"/>
          <w:i/>
          <w:sz w:val="24"/>
          <w:u w:val="single"/>
        </w:rPr>
        <w:t>三、投标函</w:t>
      </w:r>
    </w:p>
    <w:p w14:paraId="7F371315" w14:textId="77777777" w:rsidR="00117657" w:rsidRDefault="00F05BAA">
      <w:pPr>
        <w:spacing w:line="440" w:lineRule="exact"/>
        <w:ind w:firstLine="480"/>
        <w:rPr>
          <w:rFonts w:ascii="宋体" w:hAnsi="宋体" w:hint="eastAsia"/>
          <w:sz w:val="24"/>
        </w:rPr>
      </w:pPr>
      <w:r>
        <w:rPr>
          <w:rFonts w:ascii="宋体" w:hAnsi="宋体" w:hint="eastAsia"/>
          <w:sz w:val="24"/>
        </w:rPr>
        <w:t>四、小</w:t>
      </w:r>
      <w:proofErr w:type="gramStart"/>
      <w:r>
        <w:rPr>
          <w:rFonts w:ascii="宋体" w:hAnsi="宋体" w:hint="eastAsia"/>
          <w:sz w:val="24"/>
        </w:rPr>
        <w:t>微企业</w:t>
      </w:r>
      <w:proofErr w:type="gramEnd"/>
      <w:r>
        <w:rPr>
          <w:rFonts w:ascii="宋体" w:hAnsi="宋体" w:hint="eastAsia"/>
          <w:sz w:val="24"/>
        </w:rPr>
        <w:t>声明函</w:t>
      </w:r>
    </w:p>
    <w:p w14:paraId="35B47FB8" w14:textId="77777777" w:rsidR="00117657" w:rsidRDefault="00F05BAA">
      <w:pPr>
        <w:spacing w:line="440" w:lineRule="exact"/>
        <w:ind w:firstLine="480"/>
        <w:rPr>
          <w:rFonts w:ascii="宋体" w:hAnsi="宋体" w:hint="eastAsia"/>
          <w:sz w:val="24"/>
        </w:rPr>
      </w:pPr>
      <w:r>
        <w:rPr>
          <w:rFonts w:ascii="宋体" w:hAnsi="宋体" w:hint="eastAsia"/>
          <w:sz w:val="24"/>
        </w:rPr>
        <w:t>五、残疾人福利性单位声明函或监狱企业证明</w:t>
      </w:r>
    </w:p>
    <w:p w14:paraId="49E7601F" w14:textId="77777777" w:rsidR="00117657" w:rsidRDefault="00F05BAA">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599AE075" w14:textId="77777777" w:rsidR="00117657" w:rsidRDefault="00F05BAA">
      <w:pPr>
        <w:spacing w:line="440" w:lineRule="exact"/>
        <w:ind w:firstLine="480"/>
        <w:rPr>
          <w:rFonts w:ascii="宋体" w:hAnsi="宋体" w:hint="eastAsia"/>
          <w:sz w:val="24"/>
        </w:rPr>
      </w:pPr>
      <w:r>
        <w:rPr>
          <w:rFonts w:ascii="宋体" w:hAnsi="宋体" w:hint="eastAsia"/>
          <w:sz w:val="24"/>
        </w:rPr>
        <w:t>七、技术要求响应及偏离表</w:t>
      </w:r>
    </w:p>
    <w:p w14:paraId="674B0378" w14:textId="77777777" w:rsidR="00117657" w:rsidRDefault="00F05BAA">
      <w:pPr>
        <w:spacing w:line="440" w:lineRule="exact"/>
        <w:ind w:firstLine="480"/>
        <w:rPr>
          <w:rFonts w:ascii="宋体" w:hAnsi="宋体" w:hint="eastAsia"/>
          <w:sz w:val="24"/>
        </w:rPr>
      </w:pPr>
      <w:r>
        <w:rPr>
          <w:rFonts w:ascii="宋体" w:hAnsi="宋体" w:hint="eastAsia"/>
          <w:sz w:val="24"/>
        </w:rPr>
        <w:t>八、商务要求响应及偏离表</w:t>
      </w:r>
    </w:p>
    <w:p w14:paraId="125347D2" w14:textId="77777777" w:rsidR="00117657" w:rsidRDefault="00F05BAA">
      <w:pPr>
        <w:spacing w:line="440" w:lineRule="exact"/>
        <w:ind w:firstLine="480"/>
        <w:rPr>
          <w:rFonts w:ascii="宋体" w:hAnsi="宋体" w:hint="eastAsia"/>
          <w:i/>
          <w:sz w:val="24"/>
          <w:u w:val="single"/>
        </w:rPr>
      </w:pPr>
      <w:r>
        <w:rPr>
          <w:rFonts w:ascii="宋体" w:hAnsi="宋体" w:hint="eastAsia"/>
          <w:i/>
          <w:sz w:val="24"/>
          <w:u w:val="single"/>
        </w:rPr>
        <w:t>九、开标一览表</w:t>
      </w:r>
    </w:p>
    <w:p w14:paraId="4E017885" w14:textId="77777777" w:rsidR="00117657" w:rsidRDefault="00117657">
      <w:pPr>
        <w:spacing w:line="440" w:lineRule="exact"/>
        <w:ind w:firstLine="480"/>
        <w:rPr>
          <w:rFonts w:ascii="宋体" w:hAnsi="宋体" w:hint="eastAsia"/>
          <w:sz w:val="24"/>
        </w:rPr>
      </w:pPr>
    </w:p>
    <w:p w14:paraId="7262B393" w14:textId="77777777" w:rsidR="00117657" w:rsidRDefault="00117657">
      <w:pPr>
        <w:spacing w:line="440" w:lineRule="exact"/>
        <w:ind w:firstLine="480"/>
        <w:rPr>
          <w:rFonts w:ascii="宋体" w:hAnsi="宋体" w:hint="eastAsia"/>
          <w:sz w:val="24"/>
        </w:rPr>
      </w:pPr>
    </w:p>
    <w:p w14:paraId="7904247B" w14:textId="77777777" w:rsidR="00117657" w:rsidRDefault="00117657">
      <w:pPr>
        <w:spacing w:line="440" w:lineRule="exact"/>
        <w:ind w:firstLine="480"/>
        <w:rPr>
          <w:rFonts w:ascii="宋体" w:hAnsi="宋体" w:hint="eastAsia"/>
          <w:sz w:val="24"/>
        </w:rPr>
      </w:pPr>
    </w:p>
    <w:p w14:paraId="5BFF74FC" w14:textId="77777777" w:rsidR="00117657" w:rsidRDefault="00117657">
      <w:pPr>
        <w:spacing w:line="440" w:lineRule="exact"/>
        <w:ind w:firstLine="480"/>
        <w:rPr>
          <w:rFonts w:ascii="宋体" w:hAnsi="宋体" w:hint="eastAsia"/>
          <w:sz w:val="24"/>
        </w:rPr>
      </w:pPr>
    </w:p>
    <w:p w14:paraId="02529255" w14:textId="77777777" w:rsidR="00117657" w:rsidRDefault="00117657">
      <w:pPr>
        <w:spacing w:line="440" w:lineRule="exact"/>
        <w:ind w:firstLine="480"/>
        <w:rPr>
          <w:rFonts w:ascii="宋体" w:hAnsi="宋体" w:hint="eastAsia"/>
          <w:sz w:val="24"/>
        </w:rPr>
      </w:pPr>
    </w:p>
    <w:p w14:paraId="12563F89" w14:textId="77777777" w:rsidR="00117657" w:rsidRDefault="00117657">
      <w:pPr>
        <w:spacing w:line="440" w:lineRule="exact"/>
        <w:ind w:firstLine="480"/>
        <w:rPr>
          <w:rFonts w:ascii="宋体" w:hAnsi="宋体" w:hint="eastAsia"/>
          <w:sz w:val="24"/>
        </w:rPr>
      </w:pPr>
    </w:p>
    <w:p w14:paraId="01EEB2F0" w14:textId="77777777" w:rsidR="00117657" w:rsidRDefault="00117657">
      <w:pPr>
        <w:spacing w:line="440" w:lineRule="exact"/>
        <w:ind w:firstLine="480"/>
        <w:rPr>
          <w:rFonts w:ascii="宋体" w:hAnsi="宋体" w:hint="eastAsia"/>
          <w:sz w:val="24"/>
        </w:rPr>
      </w:pPr>
    </w:p>
    <w:p w14:paraId="4C168B2A" w14:textId="77777777" w:rsidR="00117657" w:rsidRDefault="00117657">
      <w:pPr>
        <w:spacing w:line="440" w:lineRule="exact"/>
        <w:ind w:firstLine="480"/>
        <w:rPr>
          <w:rFonts w:ascii="宋体" w:hAnsi="宋体" w:hint="eastAsia"/>
          <w:sz w:val="24"/>
        </w:rPr>
      </w:pPr>
    </w:p>
    <w:p w14:paraId="51A7691C" w14:textId="77777777" w:rsidR="00117657" w:rsidRDefault="00117657">
      <w:pPr>
        <w:spacing w:line="440" w:lineRule="exact"/>
        <w:ind w:firstLine="480"/>
        <w:rPr>
          <w:rFonts w:ascii="宋体" w:hAnsi="宋体" w:hint="eastAsia"/>
          <w:sz w:val="24"/>
        </w:rPr>
      </w:pPr>
    </w:p>
    <w:p w14:paraId="748941AA" w14:textId="77777777" w:rsidR="00117657" w:rsidRDefault="00117657">
      <w:pPr>
        <w:spacing w:line="440" w:lineRule="exact"/>
        <w:ind w:firstLine="480"/>
        <w:rPr>
          <w:rFonts w:ascii="宋体" w:hAnsi="宋体" w:hint="eastAsia"/>
          <w:sz w:val="24"/>
        </w:rPr>
      </w:pPr>
    </w:p>
    <w:p w14:paraId="4ABFC9E1" w14:textId="77777777" w:rsidR="00117657" w:rsidRDefault="00117657">
      <w:pPr>
        <w:spacing w:line="440" w:lineRule="exact"/>
        <w:ind w:firstLine="480"/>
        <w:rPr>
          <w:rFonts w:ascii="宋体" w:hAnsi="宋体" w:hint="eastAsia"/>
          <w:sz w:val="24"/>
        </w:rPr>
      </w:pPr>
    </w:p>
    <w:p w14:paraId="4E947615" w14:textId="77777777" w:rsidR="00117657" w:rsidRDefault="00117657">
      <w:pPr>
        <w:spacing w:line="440" w:lineRule="exact"/>
        <w:ind w:firstLine="480"/>
        <w:rPr>
          <w:rFonts w:ascii="宋体" w:hAnsi="宋体" w:hint="eastAsia"/>
          <w:sz w:val="24"/>
        </w:rPr>
      </w:pPr>
    </w:p>
    <w:p w14:paraId="00BDFD91" w14:textId="77777777" w:rsidR="00117657" w:rsidRDefault="00117657">
      <w:pPr>
        <w:spacing w:line="440" w:lineRule="exact"/>
        <w:ind w:firstLine="480"/>
        <w:rPr>
          <w:rFonts w:ascii="宋体" w:hAnsi="宋体"/>
          <w:sz w:val="24"/>
        </w:rPr>
      </w:pPr>
    </w:p>
    <w:p w14:paraId="77342CC2" w14:textId="77777777" w:rsidR="0090609B" w:rsidRDefault="0090609B">
      <w:pPr>
        <w:spacing w:line="440" w:lineRule="exact"/>
        <w:ind w:firstLine="480"/>
        <w:rPr>
          <w:rFonts w:ascii="宋体" w:hAnsi="宋体" w:hint="eastAsia"/>
          <w:sz w:val="24"/>
        </w:rPr>
      </w:pPr>
    </w:p>
    <w:p w14:paraId="5C59B1BC" w14:textId="77777777" w:rsidR="00117657" w:rsidRDefault="00117657">
      <w:pPr>
        <w:spacing w:line="440" w:lineRule="exact"/>
        <w:ind w:firstLine="480"/>
        <w:rPr>
          <w:rFonts w:ascii="宋体" w:hAnsi="宋体" w:hint="eastAsia"/>
          <w:sz w:val="24"/>
        </w:rPr>
      </w:pPr>
    </w:p>
    <w:p w14:paraId="45559970" w14:textId="77777777" w:rsidR="00117657" w:rsidRDefault="00117657">
      <w:pPr>
        <w:spacing w:line="440" w:lineRule="exact"/>
        <w:ind w:firstLine="480"/>
        <w:rPr>
          <w:rFonts w:ascii="宋体" w:hAnsi="宋体" w:hint="eastAsia"/>
          <w:sz w:val="24"/>
        </w:rPr>
      </w:pPr>
    </w:p>
    <w:p w14:paraId="13486696" w14:textId="77777777" w:rsidR="00117657" w:rsidRDefault="00117657">
      <w:pPr>
        <w:spacing w:line="440" w:lineRule="exact"/>
        <w:ind w:firstLine="480"/>
        <w:rPr>
          <w:rFonts w:ascii="宋体" w:hAnsi="宋体" w:hint="eastAsia"/>
          <w:sz w:val="24"/>
        </w:rPr>
      </w:pPr>
    </w:p>
    <w:p w14:paraId="777C21E0" w14:textId="77777777" w:rsidR="00117657" w:rsidRDefault="00117657">
      <w:pPr>
        <w:spacing w:line="440" w:lineRule="exact"/>
        <w:ind w:firstLine="480"/>
        <w:rPr>
          <w:rFonts w:ascii="宋体" w:hAnsi="宋体" w:hint="eastAsia"/>
          <w:sz w:val="24"/>
        </w:rPr>
      </w:pPr>
    </w:p>
    <w:p w14:paraId="1B28E28E" w14:textId="77777777" w:rsidR="00117657" w:rsidRDefault="00117657">
      <w:pPr>
        <w:spacing w:line="440" w:lineRule="exact"/>
        <w:ind w:firstLine="480"/>
        <w:rPr>
          <w:rFonts w:ascii="宋体" w:hAnsi="宋体" w:hint="eastAsia"/>
          <w:sz w:val="24"/>
        </w:rPr>
      </w:pPr>
    </w:p>
    <w:p w14:paraId="5BA52A6B" w14:textId="77777777" w:rsidR="00117657" w:rsidRDefault="00117657">
      <w:pPr>
        <w:spacing w:line="440" w:lineRule="exact"/>
        <w:ind w:firstLine="480"/>
        <w:rPr>
          <w:rFonts w:ascii="宋体" w:hAnsi="宋体" w:hint="eastAsia"/>
          <w:sz w:val="24"/>
        </w:rPr>
      </w:pPr>
    </w:p>
    <w:p w14:paraId="45332DC6" w14:textId="77777777" w:rsidR="00117657" w:rsidRDefault="00F05BAA">
      <w:pPr>
        <w:rPr>
          <w:rFonts w:ascii="黑体" w:eastAsia="黑体" w:hAnsi="黑体" w:hint="eastAsia"/>
          <w:i/>
          <w:sz w:val="32"/>
          <w:szCs w:val="32"/>
          <w:u w:val="single"/>
        </w:rPr>
      </w:pPr>
      <w:bookmarkStart w:id="206" w:name="_Toc120614284"/>
      <w:bookmarkEnd w:id="203"/>
      <w:bookmarkEnd w:id="204"/>
      <w:bookmarkEnd w:id="205"/>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0E680AE4" w14:textId="77777777" w:rsidR="00117657" w:rsidRDefault="00F05BAA">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381F3586" w14:textId="77777777" w:rsidR="00117657" w:rsidRDefault="00F05BAA">
      <w:pPr>
        <w:pStyle w:val="17"/>
        <w:spacing w:line="460" w:lineRule="exact"/>
        <w:ind w:firstLine="480"/>
      </w:pPr>
      <w:r>
        <w:rPr>
          <w:rFonts w:hint="eastAsia"/>
        </w:rPr>
        <w:t>致：常州市政府采购中心</w:t>
      </w:r>
    </w:p>
    <w:p w14:paraId="266DA759" w14:textId="77777777" w:rsidR="00117657" w:rsidRDefault="00F05BAA">
      <w:pPr>
        <w:pStyle w:val="17"/>
        <w:spacing w:line="460" w:lineRule="exact"/>
        <w:ind w:firstLine="840"/>
        <w:rPr>
          <w:u w:val="single"/>
        </w:rPr>
      </w:pPr>
      <w:r>
        <w:rPr>
          <w:rFonts w:hint="eastAsia"/>
          <w:u w:val="single"/>
        </w:rPr>
        <w:t>（采购人名称）</w:t>
      </w:r>
    </w:p>
    <w:p w14:paraId="3521145B" w14:textId="77777777" w:rsidR="00117657" w:rsidRDefault="00F05BAA">
      <w:pPr>
        <w:pStyle w:val="17"/>
        <w:spacing w:line="460" w:lineRule="exact"/>
        <w:ind w:firstLine="480"/>
      </w:pPr>
      <w:r>
        <w:rPr>
          <w:rFonts w:hint="eastAsia"/>
        </w:rPr>
        <w:t>按照《中华人民共和国政府采购法》第二十二条和招标文件的规定，我单位郑重声明如下：</w:t>
      </w:r>
    </w:p>
    <w:p w14:paraId="75CA96CB" w14:textId="77777777" w:rsidR="00117657" w:rsidRDefault="00F05BAA">
      <w:pPr>
        <w:pStyle w:val="17"/>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4970CCE4" w14:textId="77777777" w:rsidR="00117657" w:rsidRDefault="00F05BAA">
      <w:pPr>
        <w:pStyle w:val="17"/>
        <w:spacing w:line="460" w:lineRule="exact"/>
        <w:ind w:firstLine="480"/>
      </w:pPr>
      <w:r>
        <w:rPr>
          <w:rFonts w:hint="eastAsia"/>
        </w:rPr>
        <w:t>二、我单位具有良好的商业信誉（指投标人经营状况良好，无本资格声明第十条情形）和健全的财务会计制度。</w:t>
      </w:r>
    </w:p>
    <w:p w14:paraId="49EA5867" w14:textId="77777777" w:rsidR="00117657" w:rsidRDefault="00F05BAA">
      <w:pPr>
        <w:pStyle w:val="17"/>
        <w:spacing w:line="460" w:lineRule="exact"/>
        <w:ind w:firstLine="480"/>
      </w:pPr>
      <w:r>
        <w:rPr>
          <w:rFonts w:hint="eastAsia"/>
        </w:rPr>
        <w:t>三、我单位依法进行纳税和社会保险申报并实际履行了义务。</w:t>
      </w:r>
    </w:p>
    <w:p w14:paraId="00429431" w14:textId="77777777" w:rsidR="00117657" w:rsidRDefault="00F05BAA">
      <w:pPr>
        <w:pStyle w:val="17"/>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17A0E83A" w14:textId="77777777" w:rsidR="00117657" w:rsidRDefault="00F05BAA">
      <w:pPr>
        <w:pStyle w:val="17"/>
        <w:spacing w:line="460" w:lineRule="exact"/>
        <w:ind w:firstLine="480"/>
      </w:pPr>
      <w:r>
        <w:rPr>
          <w:rFonts w:hint="eastAsia"/>
        </w:rPr>
        <w:t>主要设备有：</w:t>
      </w:r>
      <w:r>
        <w:rPr>
          <w:u w:val="single"/>
        </w:rPr>
        <w:t xml:space="preserve">            </w:t>
      </w:r>
    </w:p>
    <w:p w14:paraId="5CB5F933" w14:textId="77777777" w:rsidR="00117657" w:rsidRDefault="00F05BAA">
      <w:pPr>
        <w:pStyle w:val="17"/>
        <w:spacing w:line="460" w:lineRule="exact"/>
        <w:ind w:firstLine="480"/>
      </w:pPr>
      <w:r>
        <w:rPr>
          <w:rFonts w:hint="eastAsia"/>
        </w:rPr>
        <w:t>主要专业技术能力有</w:t>
      </w:r>
      <w:r>
        <w:rPr>
          <w:rFonts w:hint="eastAsia"/>
          <w:u w:val="single"/>
        </w:rPr>
        <w:t xml:space="preserve">                 </w:t>
      </w:r>
    </w:p>
    <w:p w14:paraId="4857BBF5" w14:textId="77777777" w:rsidR="00117657" w:rsidRDefault="00F05BAA">
      <w:pPr>
        <w:pStyle w:val="17"/>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7234A38E" w14:textId="77777777" w:rsidR="00117657" w:rsidRDefault="00F05BAA">
      <w:pPr>
        <w:pStyle w:val="17"/>
        <w:spacing w:line="460" w:lineRule="exact"/>
        <w:ind w:firstLine="480"/>
      </w:pPr>
      <w:r>
        <w:rPr>
          <w:rFonts w:hint="eastAsia"/>
        </w:rPr>
        <w:t>六、我单位具备法律、行政法规规定的其他条件。</w:t>
      </w:r>
    </w:p>
    <w:p w14:paraId="564B71A4" w14:textId="77777777" w:rsidR="00117657" w:rsidRDefault="00F05BAA">
      <w:pPr>
        <w:pStyle w:val="17"/>
        <w:spacing w:line="460" w:lineRule="exact"/>
        <w:ind w:firstLine="480"/>
      </w:pPr>
      <w:r>
        <w:rPr>
          <w:rFonts w:hint="eastAsia"/>
        </w:rPr>
        <w:t>七、与我单位存在“单位负责人为同一人或者存在直接控股、管理关系”的其他单位信息如下（如无此情形的，填写“无”）：</w:t>
      </w:r>
    </w:p>
    <w:p w14:paraId="607F6FFB" w14:textId="77777777" w:rsidR="00117657" w:rsidRDefault="00F05BAA">
      <w:pPr>
        <w:pStyle w:val="17"/>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p>
    <w:p w14:paraId="219FA70A" w14:textId="77777777" w:rsidR="00117657" w:rsidRDefault="00F05BAA">
      <w:pPr>
        <w:pStyle w:val="17"/>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27A167D7" w14:textId="77777777" w:rsidR="00117657" w:rsidRDefault="00F05BAA">
      <w:pPr>
        <w:pStyle w:val="17"/>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0CE23AEE" w14:textId="77777777" w:rsidR="00117657" w:rsidRDefault="00F05BAA">
      <w:pPr>
        <w:pStyle w:val="17"/>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3382FDEC" w14:textId="77777777" w:rsidR="00117657" w:rsidRDefault="00F05BAA">
      <w:pPr>
        <w:pStyle w:val="17"/>
        <w:spacing w:line="460" w:lineRule="exact"/>
        <w:ind w:firstLine="480"/>
      </w:pPr>
      <w:r>
        <w:rPr>
          <w:rFonts w:hint="eastAsia"/>
        </w:rPr>
        <w:lastRenderedPageBreak/>
        <w:t>九、</w:t>
      </w:r>
      <w:r>
        <w:t>我单位</w:t>
      </w:r>
      <w:proofErr w:type="gramStart"/>
      <w:r>
        <w:t>无以下</w:t>
      </w:r>
      <w:proofErr w:type="gramEnd"/>
      <w:r>
        <w:t>不良信用记录情形：</w:t>
      </w:r>
    </w:p>
    <w:p w14:paraId="592ECB11" w14:textId="77777777" w:rsidR="00117657" w:rsidRDefault="00F05BAA">
      <w:pPr>
        <w:pStyle w:val="17"/>
        <w:spacing w:line="460" w:lineRule="exact"/>
        <w:ind w:firstLine="480"/>
      </w:pPr>
      <w:r>
        <w:t>1</w:t>
      </w:r>
      <w:r>
        <w:rPr>
          <w:rFonts w:hint="eastAsia"/>
        </w:rPr>
        <w:t>、在“信用中国”网站被列入失信被执行人和重大税收违法案件当事人名单；</w:t>
      </w:r>
    </w:p>
    <w:p w14:paraId="26FB785B" w14:textId="77777777" w:rsidR="00117657" w:rsidRDefault="00F05BAA">
      <w:pPr>
        <w:pStyle w:val="17"/>
        <w:spacing w:line="460" w:lineRule="exact"/>
        <w:ind w:firstLine="480"/>
      </w:pPr>
      <w:r>
        <w:t>2</w:t>
      </w:r>
      <w:r>
        <w:rPr>
          <w:rFonts w:hint="eastAsia"/>
        </w:rPr>
        <w:t>、在“中国政府采购网”网站被列入政府采购严重违法失信行为记录名单；</w:t>
      </w:r>
    </w:p>
    <w:p w14:paraId="443A9207" w14:textId="77777777" w:rsidR="00117657" w:rsidRDefault="00F05BAA">
      <w:pPr>
        <w:pStyle w:val="17"/>
        <w:spacing w:line="460" w:lineRule="exact"/>
        <w:ind w:firstLine="480"/>
      </w:pPr>
      <w:r>
        <w:t>3</w:t>
      </w:r>
      <w:r>
        <w:rPr>
          <w:rFonts w:hint="eastAsia"/>
        </w:rPr>
        <w:t>、</w:t>
      </w:r>
      <w:r>
        <w:t>不符合《政府采购法》第二十二条规定的条件。</w:t>
      </w:r>
    </w:p>
    <w:p w14:paraId="144358AA" w14:textId="77777777" w:rsidR="00117657" w:rsidRDefault="00117657">
      <w:pPr>
        <w:pStyle w:val="17"/>
        <w:spacing w:line="460" w:lineRule="exact"/>
        <w:ind w:firstLine="480"/>
      </w:pPr>
    </w:p>
    <w:p w14:paraId="578DED6E" w14:textId="77777777" w:rsidR="00117657" w:rsidRDefault="00F05BAA">
      <w:pPr>
        <w:pStyle w:val="17"/>
        <w:spacing w:line="460" w:lineRule="exact"/>
        <w:ind w:firstLine="480"/>
      </w:pPr>
      <w:r>
        <w:rPr>
          <w:rFonts w:hint="eastAsia"/>
        </w:rPr>
        <w:t>我单位保证上述声明的事项都是真实的，如有虚假，我单位愿意承担相应的法律责任，并承担因此所造成的一切损失。</w:t>
      </w:r>
    </w:p>
    <w:p w14:paraId="1825F023" w14:textId="77777777" w:rsidR="00117657" w:rsidRDefault="00117657">
      <w:pPr>
        <w:pStyle w:val="17"/>
        <w:spacing w:line="460" w:lineRule="exact"/>
        <w:ind w:firstLine="480"/>
      </w:pPr>
    </w:p>
    <w:p w14:paraId="353C1D27" w14:textId="77777777" w:rsidR="00117657" w:rsidRDefault="00117657">
      <w:pPr>
        <w:pStyle w:val="17"/>
        <w:spacing w:line="460" w:lineRule="exact"/>
        <w:ind w:firstLine="480"/>
      </w:pPr>
    </w:p>
    <w:p w14:paraId="0221CD18" w14:textId="77777777" w:rsidR="00117657" w:rsidRDefault="00F05BAA">
      <w:pPr>
        <w:pStyle w:val="17"/>
        <w:spacing w:line="460" w:lineRule="exact"/>
        <w:ind w:firstLine="480"/>
      </w:pPr>
      <w:r>
        <w:rPr>
          <w:rFonts w:hint="eastAsia"/>
        </w:rPr>
        <w:t xml:space="preserve">                                            </w:t>
      </w:r>
      <w:r>
        <w:rPr>
          <w:rFonts w:hint="eastAsia"/>
        </w:rPr>
        <w:t>投标人：（加盖公章）</w:t>
      </w:r>
    </w:p>
    <w:p w14:paraId="76158F1B" w14:textId="77777777" w:rsidR="00117657" w:rsidRDefault="00F05BAA">
      <w:pPr>
        <w:pStyle w:val="17"/>
        <w:spacing w:line="460" w:lineRule="exact"/>
        <w:ind w:firstLine="480"/>
      </w:pPr>
      <w:r>
        <w:rPr>
          <w:rFonts w:hint="eastAsia"/>
        </w:rPr>
        <w:t xml:space="preserve">                                           </w:t>
      </w:r>
      <w:r>
        <w:rPr>
          <w:rFonts w:hint="eastAsia"/>
        </w:rPr>
        <w:t>法定代表人（或单位负责人）签字或盖章：</w:t>
      </w:r>
    </w:p>
    <w:p w14:paraId="5799B66F" w14:textId="77777777" w:rsidR="00117657" w:rsidRDefault="00F05BAA">
      <w:pPr>
        <w:pStyle w:val="17"/>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1D0AD42" w14:textId="77777777" w:rsidR="00117657" w:rsidRDefault="00117657">
      <w:pPr>
        <w:spacing w:line="360" w:lineRule="auto"/>
        <w:rPr>
          <w:sz w:val="24"/>
        </w:rPr>
      </w:pPr>
    </w:p>
    <w:p w14:paraId="2100C54D" w14:textId="77777777" w:rsidR="00117657" w:rsidRDefault="00117657">
      <w:pPr>
        <w:spacing w:line="360" w:lineRule="auto"/>
        <w:rPr>
          <w:sz w:val="24"/>
        </w:rPr>
      </w:pPr>
    </w:p>
    <w:p w14:paraId="350E8EAF" w14:textId="77777777" w:rsidR="00117657" w:rsidRDefault="00117657">
      <w:pPr>
        <w:spacing w:line="360" w:lineRule="auto"/>
        <w:rPr>
          <w:sz w:val="24"/>
        </w:rPr>
      </w:pPr>
    </w:p>
    <w:p w14:paraId="2DB0A39D" w14:textId="77777777" w:rsidR="00117657" w:rsidRDefault="00F05BAA">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500422D7" w14:textId="77777777" w:rsidR="00117657" w:rsidRDefault="00117657">
      <w:pPr>
        <w:tabs>
          <w:tab w:val="left" w:pos="5580"/>
        </w:tabs>
        <w:spacing w:line="360" w:lineRule="auto"/>
        <w:rPr>
          <w:sz w:val="24"/>
        </w:rPr>
        <w:sectPr w:rsidR="00117657">
          <w:footerReference w:type="default" r:id="rId10"/>
          <w:footerReference w:type="first" r:id="rId11"/>
          <w:pgSz w:w="11906" w:h="16838"/>
          <w:pgMar w:top="1440" w:right="1440" w:bottom="1440" w:left="1440" w:header="851" w:footer="992" w:gutter="0"/>
          <w:pgNumType w:start="1"/>
          <w:cols w:space="720"/>
          <w:titlePg/>
          <w:docGrid w:linePitch="360"/>
        </w:sectPr>
      </w:pPr>
    </w:p>
    <w:p w14:paraId="4FEE9FDF" w14:textId="77777777" w:rsidR="00117657" w:rsidRDefault="00F05BAA">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7DBDE5BB" w14:textId="77777777" w:rsidR="00117657" w:rsidRDefault="00F05BAA">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6F101EE1" w14:textId="77777777" w:rsidR="00117657" w:rsidRDefault="00F05BAA">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67F47A80" w14:textId="77777777" w:rsidR="00117657" w:rsidRDefault="00F05BAA">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4F308D34" w14:textId="77777777" w:rsidR="00117657" w:rsidRDefault="00F05BAA">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2FB7400B" w14:textId="77777777" w:rsidR="00117657" w:rsidRDefault="00F05BAA">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6B23D077" w14:textId="77777777" w:rsidR="00117657" w:rsidRDefault="00F05BAA">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3F0E3685" w14:textId="77777777" w:rsidR="00117657" w:rsidRDefault="00F05BAA">
      <w:pPr>
        <w:pStyle w:val="Char1"/>
        <w:ind w:firstLine="480"/>
        <w:rPr>
          <w:sz w:val="24"/>
          <w:szCs w:val="24"/>
        </w:rPr>
      </w:pPr>
      <w:r>
        <w:rPr>
          <w:rFonts w:hint="eastAsia"/>
          <w:sz w:val="24"/>
          <w:szCs w:val="24"/>
        </w:rPr>
        <w:t xml:space="preserve">      </w:t>
      </w:r>
      <w:r>
        <w:rPr>
          <w:rFonts w:hint="eastAsia"/>
          <w:sz w:val="24"/>
          <w:szCs w:val="24"/>
        </w:rPr>
        <w:t>日期：</w:t>
      </w:r>
      <w:bookmarkStart w:id="207" w:name="_格式3__银行出具的资信证明"/>
      <w:bookmarkStart w:id="208" w:name="_Hlt26955070"/>
      <w:bookmarkStart w:id="209" w:name="_Hlt26671380"/>
      <w:bookmarkEnd w:id="207"/>
      <w:bookmarkEnd w:id="208"/>
      <w:bookmarkEnd w:id="209"/>
      <w:r>
        <w:rPr>
          <w:rFonts w:hint="eastAsia"/>
          <w:sz w:val="24"/>
          <w:szCs w:val="24"/>
          <w:u w:val="single"/>
        </w:rPr>
        <w:t xml:space="preserve">                                         </w:t>
      </w:r>
    </w:p>
    <w:p w14:paraId="4A341DA9" w14:textId="77777777" w:rsidR="00117657" w:rsidRDefault="00117657">
      <w:pPr>
        <w:pStyle w:val="17"/>
        <w:rPr>
          <w:i/>
          <w:sz w:val="24"/>
          <w:szCs w:val="24"/>
          <w:u w:val="single"/>
        </w:rPr>
      </w:pPr>
    </w:p>
    <w:p w14:paraId="07D87D85" w14:textId="77777777" w:rsidR="00117657" w:rsidRDefault="00117657">
      <w:pPr>
        <w:pStyle w:val="17"/>
        <w:ind w:firstLine="0"/>
      </w:pPr>
    </w:p>
    <w:p w14:paraId="7446BD54" w14:textId="77777777" w:rsidR="00117657" w:rsidRDefault="00117657">
      <w:pPr>
        <w:spacing w:line="460" w:lineRule="exact"/>
        <w:rPr>
          <w:rFonts w:ascii="楷体" w:eastAsia="楷体" w:hAnsi="楷体" w:hint="eastAsia"/>
          <w:bCs/>
          <w:sz w:val="24"/>
          <w:szCs w:val="24"/>
        </w:rPr>
      </w:pPr>
    </w:p>
    <w:p w14:paraId="698E399B" w14:textId="77777777" w:rsidR="00117657" w:rsidRDefault="00117657">
      <w:pPr>
        <w:spacing w:line="460" w:lineRule="exact"/>
        <w:rPr>
          <w:rFonts w:ascii="楷体" w:eastAsia="楷体" w:hAnsi="楷体" w:hint="eastAsia"/>
          <w:bCs/>
          <w:sz w:val="24"/>
          <w:szCs w:val="24"/>
        </w:rPr>
      </w:pPr>
    </w:p>
    <w:p w14:paraId="26F680DA" w14:textId="77777777" w:rsidR="00117657" w:rsidRDefault="00117657">
      <w:pPr>
        <w:spacing w:line="460" w:lineRule="exact"/>
        <w:rPr>
          <w:rFonts w:ascii="楷体" w:eastAsia="楷体" w:hAnsi="楷体" w:hint="eastAsia"/>
          <w:bCs/>
          <w:sz w:val="24"/>
          <w:szCs w:val="24"/>
        </w:rPr>
      </w:pPr>
    </w:p>
    <w:p w14:paraId="153B1B68" w14:textId="77777777" w:rsidR="00117657" w:rsidRDefault="00117657">
      <w:pPr>
        <w:spacing w:line="460" w:lineRule="exact"/>
        <w:rPr>
          <w:rFonts w:ascii="楷体" w:eastAsia="楷体" w:hAnsi="楷体" w:hint="eastAsia"/>
          <w:bCs/>
          <w:sz w:val="24"/>
          <w:szCs w:val="24"/>
        </w:rPr>
      </w:pPr>
    </w:p>
    <w:p w14:paraId="7DA74EAA" w14:textId="77777777" w:rsidR="00117657" w:rsidRDefault="00117657">
      <w:pPr>
        <w:spacing w:line="460" w:lineRule="exact"/>
        <w:rPr>
          <w:rFonts w:ascii="楷体" w:eastAsia="楷体" w:hAnsi="楷体" w:hint="eastAsia"/>
          <w:bCs/>
          <w:sz w:val="24"/>
          <w:szCs w:val="24"/>
        </w:rPr>
      </w:pPr>
    </w:p>
    <w:p w14:paraId="0AF5B6C8" w14:textId="77777777" w:rsidR="00117657" w:rsidRDefault="00117657">
      <w:pPr>
        <w:spacing w:line="460" w:lineRule="exact"/>
        <w:rPr>
          <w:rFonts w:ascii="楷体" w:eastAsia="楷体" w:hAnsi="楷体" w:hint="eastAsia"/>
          <w:bCs/>
          <w:sz w:val="24"/>
          <w:szCs w:val="24"/>
        </w:rPr>
      </w:pPr>
    </w:p>
    <w:p w14:paraId="6152928A" w14:textId="77777777" w:rsidR="00117657" w:rsidRDefault="00117657">
      <w:pPr>
        <w:spacing w:line="460" w:lineRule="exact"/>
        <w:rPr>
          <w:rFonts w:ascii="楷体" w:eastAsia="楷体" w:hAnsi="楷体" w:hint="eastAsia"/>
          <w:bCs/>
          <w:sz w:val="24"/>
          <w:szCs w:val="24"/>
        </w:rPr>
      </w:pPr>
    </w:p>
    <w:p w14:paraId="0EF16C94" w14:textId="77777777" w:rsidR="00117657" w:rsidRDefault="00117657">
      <w:pPr>
        <w:spacing w:line="460" w:lineRule="exact"/>
        <w:rPr>
          <w:rFonts w:ascii="楷体" w:eastAsia="楷体" w:hAnsi="楷体" w:hint="eastAsia"/>
          <w:bCs/>
          <w:sz w:val="24"/>
          <w:szCs w:val="24"/>
        </w:rPr>
      </w:pPr>
    </w:p>
    <w:p w14:paraId="4DBF110E" w14:textId="77777777" w:rsidR="00117657" w:rsidRDefault="00117657">
      <w:pPr>
        <w:spacing w:line="460" w:lineRule="exact"/>
        <w:rPr>
          <w:rFonts w:ascii="楷体" w:eastAsia="楷体" w:hAnsi="楷体" w:hint="eastAsia"/>
          <w:bCs/>
          <w:sz w:val="24"/>
          <w:szCs w:val="24"/>
        </w:rPr>
      </w:pPr>
    </w:p>
    <w:p w14:paraId="1238EB23" w14:textId="77777777" w:rsidR="00117657" w:rsidRDefault="00117657">
      <w:pPr>
        <w:spacing w:line="460" w:lineRule="exact"/>
        <w:rPr>
          <w:rFonts w:ascii="楷体" w:eastAsia="楷体" w:hAnsi="楷体"/>
          <w:bCs/>
          <w:sz w:val="24"/>
          <w:szCs w:val="24"/>
        </w:rPr>
      </w:pPr>
    </w:p>
    <w:p w14:paraId="24E4E51F" w14:textId="77777777" w:rsidR="0090609B" w:rsidRDefault="0090609B">
      <w:pPr>
        <w:spacing w:line="460" w:lineRule="exact"/>
        <w:rPr>
          <w:rFonts w:ascii="楷体" w:eastAsia="楷体" w:hAnsi="楷体"/>
          <w:bCs/>
          <w:sz w:val="24"/>
          <w:szCs w:val="24"/>
        </w:rPr>
      </w:pPr>
    </w:p>
    <w:p w14:paraId="5465BCC9" w14:textId="77777777" w:rsidR="0090609B" w:rsidRDefault="0090609B">
      <w:pPr>
        <w:spacing w:line="460" w:lineRule="exact"/>
        <w:rPr>
          <w:rFonts w:ascii="楷体" w:eastAsia="楷体" w:hAnsi="楷体"/>
          <w:bCs/>
          <w:sz w:val="24"/>
          <w:szCs w:val="24"/>
        </w:rPr>
      </w:pPr>
    </w:p>
    <w:p w14:paraId="018DD7D6" w14:textId="77777777" w:rsidR="0090609B" w:rsidRDefault="0090609B">
      <w:pPr>
        <w:spacing w:line="460" w:lineRule="exact"/>
        <w:rPr>
          <w:rFonts w:ascii="楷体" w:eastAsia="楷体" w:hAnsi="楷体"/>
          <w:bCs/>
          <w:sz w:val="24"/>
          <w:szCs w:val="24"/>
        </w:rPr>
      </w:pPr>
    </w:p>
    <w:p w14:paraId="7681EF1A" w14:textId="77777777" w:rsidR="0090609B" w:rsidRDefault="0090609B">
      <w:pPr>
        <w:spacing w:line="460" w:lineRule="exact"/>
        <w:rPr>
          <w:rFonts w:ascii="楷体" w:eastAsia="楷体" w:hAnsi="楷体"/>
          <w:bCs/>
          <w:sz w:val="24"/>
          <w:szCs w:val="24"/>
        </w:rPr>
      </w:pPr>
    </w:p>
    <w:p w14:paraId="3D796192" w14:textId="77777777" w:rsidR="0090609B" w:rsidRDefault="0090609B">
      <w:pPr>
        <w:spacing w:line="460" w:lineRule="exact"/>
        <w:rPr>
          <w:rFonts w:ascii="楷体" w:eastAsia="楷体" w:hAnsi="楷体"/>
          <w:bCs/>
          <w:sz w:val="24"/>
          <w:szCs w:val="24"/>
        </w:rPr>
      </w:pPr>
    </w:p>
    <w:p w14:paraId="5E5DC3E4" w14:textId="77777777" w:rsidR="0090609B" w:rsidRDefault="0090609B">
      <w:pPr>
        <w:spacing w:line="460" w:lineRule="exact"/>
        <w:rPr>
          <w:rFonts w:ascii="楷体" w:eastAsia="楷体" w:hAnsi="楷体" w:hint="eastAsia"/>
          <w:bCs/>
          <w:sz w:val="24"/>
          <w:szCs w:val="24"/>
        </w:rPr>
      </w:pPr>
    </w:p>
    <w:p w14:paraId="774F6BBD" w14:textId="77777777" w:rsidR="00117657" w:rsidRDefault="00117657">
      <w:pPr>
        <w:spacing w:line="460" w:lineRule="exact"/>
        <w:rPr>
          <w:rFonts w:ascii="楷体" w:eastAsia="楷体" w:hAnsi="楷体" w:hint="eastAsia"/>
          <w:bCs/>
          <w:sz w:val="24"/>
          <w:szCs w:val="24"/>
        </w:rPr>
      </w:pPr>
    </w:p>
    <w:p w14:paraId="37E1696D" w14:textId="77777777" w:rsidR="00117657" w:rsidRDefault="00117657">
      <w:pPr>
        <w:spacing w:line="460" w:lineRule="exact"/>
        <w:rPr>
          <w:rFonts w:ascii="楷体" w:eastAsia="楷体" w:hAnsi="楷体" w:hint="eastAsia"/>
          <w:bCs/>
          <w:sz w:val="24"/>
          <w:szCs w:val="24"/>
        </w:rPr>
      </w:pPr>
    </w:p>
    <w:p w14:paraId="6EF62865" w14:textId="77777777" w:rsidR="00117657" w:rsidRDefault="00117657">
      <w:pPr>
        <w:spacing w:line="460" w:lineRule="exact"/>
        <w:rPr>
          <w:rFonts w:ascii="楷体" w:eastAsia="楷体" w:hAnsi="楷体" w:hint="eastAsia"/>
          <w:bCs/>
          <w:sz w:val="24"/>
          <w:szCs w:val="24"/>
        </w:rPr>
      </w:pPr>
    </w:p>
    <w:p w14:paraId="0F58743E" w14:textId="77777777" w:rsidR="00117657" w:rsidRDefault="00117657">
      <w:pPr>
        <w:spacing w:line="460" w:lineRule="exact"/>
        <w:rPr>
          <w:rFonts w:ascii="楷体" w:eastAsia="楷体" w:hAnsi="楷体" w:hint="eastAsia"/>
          <w:bCs/>
          <w:sz w:val="24"/>
          <w:szCs w:val="24"/>
        </w:rPr>
      </w:pPr>
    </w:p>
    <w:p w14:paraId="7A46B632" w14:textId="77777777" w:rsidR="00117657" w:rsidRDefault="00117657">
      <w:pPr>
        <w:spacing w:line="460" w:lineRule="exact"/>
        <w:rPr>
          <w:rFonts w:ascii="楷体" w:eastAsia="楷体" w:hAnsi="楷体" w:hint="eastAsia"/>
          <w:bCs/>
          <w:sz w:val="24"/>
          <w:szCs w:val="24"/>
        </w:rPr>
      </w:pPr>
    </w:p>
    <w:p w14:paraId="6513EBC6" w14:textId="77777777" w:rsidR="00117657" w:rsidRDefault="00117657">
      <w:pPr>
        <w:spacing w:line="460" w:lineRule="exact"/>
        <w:rPr>
          <w:rFonts w:ascii="楷体" w:eastAsia="楷体" w:hAnsi="楷体" w:hint="eastAsia"/>
          <w:bCs/>
          <w:sz w:val="24"/>
          <w:szCs w:val="24"/>
        </w:rPr>
      </w:pPr>
    </w:p>
    <w:p w14:paraId="76C377E7" w14:textId="77777777" w:rsidR="00117657" w:rsidRDefault="00F05BAA">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三、投标函</w:t>
      </w:r>
    </w:p>
    <w:p w14:paraId="75507609" w14:textId="77777777" w:rsidR="00117657" w:rsidRDefault="00F05BAA">
      <w:pPr>
        <w:pStyle w:val="aff8"/>
        <w:spacing w:before="0" w:after="0" w:line="420" w:lineRule="exact"/>
        <w:ind w:firstLine="0"/>
        <w:rPr>
          <w:rFonts w:ascii="宋体" w:hAnsi="宋体" w:hint="eastAsia"/>
          <w:szCs w:val="21"/>
        </w:rPr>
      </w:pPr>
      <w:r>
        <w:rPr>
          <w:rFonts w:ascii="宋体" w:hAnsi="宋体" w:hint="eastAsia"/>
          <w:szCs w:val="21"/>
        </w:rPr>
        <w:t>致：常州市政府采购中心</w:t>
      </w:r>
    </w:p>
    <w:p w14:paraId="76C5AAF5"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7B6FDCFA"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据此函，__________被授权</w:t>
      </w:r>
      <w:proofErr w:type="gramStart"/>
      <w:r>
        <w:rPr>
          <w:rFonts w:ascii="宋体" w:hAnsi="宋体" w:hint="eastAsia"/>
          <w:szCs w:val="21"/>
        </w:rPr>
        <w:t>人兹宣布</w:t>
      </w:r>
      <w:proofErr w:type="gramEnd"/>
      <w:r>
        <w:rPr>
          <w:rFonts w:ascii="宋体" w:hAnsi="宋体" w:hint="eastAsia"/>
          <w:szCs w:val="21"/>
        </w:rPr>
        <w:t>同意如下：</w:t>
      </w:r>
    </w:p>
    <w:p w14:paraId="34C2A3FC"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1BD8A283"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7221A0D8"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1F380D92" w14:textId="77777777" w:rsidR="00117657" w:rsidRDefault="00F05BAA">
      <w:pPr>
        <w:pStyle w:val="aff8"/>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4B228EDE" w14:textId="77777777" w:rsidR="00117657" w:rsidRDefault="00F05BAA">
      <w:pPr>
        <w:pStyle w:val="aff8"/>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451D9F1C" w14:textId="77777777" w:rsidR="00117657" w:rsidRDefault="00F05BAA">
      <w:pPr>
        <w:pStyle w:val="aff8"/>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7EDE390B" w14:textId="77777777" w:rsidR="00117657" w:rsidRDefault="00F05BAA">
      <w:pPr>
        <w:pStyle w:val="aff8"/>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5DF9C7D8" w14:textId="77777777" w:rsidR="00117657" w:rsidRDefault="00F05BAA">
      <w:pPr>
        <w:pStyle w:val="aff8"/>
        <w:spacing w:before="0" w:after="0" w:line="420" w:lineRule="exact"/>
        <w:ind w:left="420"/>
        <w:rPr>
          <w:rFonts w:ascii="宋体" w:hAnsi="宋体" w:hint="eastAsia"/>
          <w:szCs w:val="21"/>
        </w:rPr>
      </w:pPr>
      <w:r>
        <w:rPr>
          <w:rFonts w:ascii="宋体" w:hAnsi="宋体" w:hint="eastAsia"/>
          <w:szCs w:val="21"/>
        </w:rPr>
        <w:t>地          址：</w:t>
      </w:r>
    </w:p>
    <w:p w14:paraId="03200CA6" w14:textId="77777777" w:rsidR="00117657" w:rsidRDefault="00F05BAA">
      <w:pPr>
        <w:pStyle w:val="aff8"/>
        <w:spacing w:before="0" w:after="0" w:line="420" w:lineRule="exact"/>
        <w:ind w:left="420"/>
        <w:rPr>
          <w:rFonts w:ascii="宋体" w:hAnsi="宋体" w:hint="eastAsia"/>
          <w:szCs w:val="21"/>
        </w:rPr>
      </w:pPr>
      <w:proofErr w:type="gramStart"/>
      <w:r>
        <w:rPr>
          <w:rFonts w:ascii="宋体" w:hAnsi="宋体" w:hint="eastAsia"/>
          <w:szCs w:val="21"/>
        </w:rPr>
        <w:t>邮</w:t>
      </w:r>
      <w:proofErr w:type="gramEnd"/>
      <w:r>
        <w:rPr>
          <w:rFonts w:ascii="宋体" w:hAnsi="宋体" w:hint="eastAsia"/>
          <w:szCs w:val="21"/>
        </w:rPr>
        <w:t xml:space="preserve">          编：</w:t>
      </w:r>
    </w:p>
    <w:p w14:paraId="5144E26C" w14:textId="77777777" w:rsidR="00117657" w:rsidRDefault="00F05BAA">
      <w:pPr>
        <w:pStyle w:val="aff8"/>
        <w:spacing w:before="0" w:after="0" w:line="420" w:lineRule="exact"/>
        <w:ind w:left="420"/>
        <w:rPr>
          <w:rFonts w:ascii="宋体" w:hAnsi="宋体" w:hint="eastAsia"/>
          <w:szCs w:val="21"/>
        </w:rPr>
      </w:pPr>
      <w:r>
        <w:rPr>
          <w:rFonts w:ascii="宋体" w:hAnsi="宋体" w:hint="eastAsia"/>
          <w:szCs w:val="21"/>
        </w:rPr>
        <w:t>电          话：</w:t>
      </w:r>
    </w:p>
    <w:p w14:paraId="7FE80723" w14:textId="77777777" w:rsidR="00117657" w:rsidRDefault="00F05BAA">
      <w:pPr>
        <w:pStyle w:val="aff8"/>
        <w:spacing w:before="0" w:after="0" w:line="420" w:lineRule="exact"/>
        <w:ind w:left="420"/>
        <w:rPr>
          <w:rFonts w:ascii="宋体" w:hAnsi="宋体" w:hint="eastAsia"/>
          <w:szCs w:val="21"/>
        </w:rPr>
      </w:pPr>
      <w:r>
        <w:rPr>
          <w:rFonts w:ascii="宋体" w:hAnsi="宋体" w:hint="eastAsia"/>
          <w:szCs w:val="21"/>
        </w:rPr>
        <w:t>传          真：</w:t>
      </w:r>
    </w:p>
    <w:p w14:paraId="470D65DD" w14:textId="77777777" w:rsidR="00117657" w:rsidRDefault="00F05BAA">
      <w:pPr>
        <w:pStyle w:val="aff8"/>
        <w:spacing w:before="0" w:after="0" w:line="420" w:lineRule="exact"/>
        <w:ind w:left="420"/>
        <w:rPr>
          <w:rFonts w:ascii="宋体" w:hAnsi="宋体" w:hint="eastAsia"/>
          <w:szCs w:val="21"/>
        </w:rPr>
      </w:pPr>
      <w:r>
        <w:rPr>
          <w:rFonts w:ascii="宋体" w:hAnsi="宋体" w:hint="eastAsia"/>
          <w:szCs w:val="21"/>
        </w:rPr>
        <w:t>投标人开户行：</w:t>
      </w:r>
    </w:p>
    <w:p w14:paraId="6A1359D7" w14:textId="77777777" w:rsidR="00117657" w:rsidRDefault="00F05BAA">
      <w:pPr>
        <w:pStyle w:val="aff8"/>
        <w:spacing w:before="0" w:after="0" w:line="420" w:lineRule="exact"/>
        <w:ind w:left="420"/>
        <w:rPr>
          <w:rFonts w:ascii="宋体" w:hAnsi="宋体" w:hint="eastAsia"/>
          <w:szCs w:val="21"/>
        </w:rPr>
      </w:pPr>
      <w:proofErr w:type="gramStart"/>
      <w:r>
        <w:rPr>
          <w:rFonts w:ascii="宋体" w:hAnsi="宋体" w:hint="eastAsia"/>
          <w:szCs w:val="21"/>
        </w:rPr>
        <w:t>账</w:t>
      </w:r>
      <w:proofErr w:type="gramEnd"/>
      <w:r>
        <w:rPr>
          <w:rFonts w:ascii="宋体" w:hAnsi="宋体" w:hint="eastAsia"/>
          <w:szCs w:val="21"/>
        </w:rPr>
        <w:t xml:space="preserve">          号： </w:t>
      </w:r>
    </w:p>
    <w:p w14:paraId="4306CF59" w14:textId="77777777" w:rsidR="00117657" w:rsidRDefault="00F05BAA">
      <w:pPr>
        <w:pStyle w:val="aff8"/>
        <w:spacing w:before="0" w:after="0" w:line="420" w:lineRule="exact"/>
        <w:ind w:left="420"/>
        <w:rPr>
          <w:rFonts w:ascii="宋体" w:hAnsi="宋体" w:hint="eastAsia"/>
          <w:szCs w:val="21"/>
        </w:rPr>
      </w:pPr>
      <w:r>
        <w:rPr>
          <w:rFonts w:ascii="宋体" w:hAnsi="宋体" w:hint="eastAsia"/>
          <w:szCs w:val="21"/>
        </w:rPr>
        <w:t>日           期：________年____月____日</w:t>
      </w:r>
    </w:p>
    <w:p w14:paraId="32D2661A" w14:textId="77777777" w:rsidR="00117657" w:rsidRDefault="00117657">
      <w:pPr>
        <w:spacing w:line="560" w:lineRule="exact"/>
        <w:ind w:firstLine="240"/>
        <w:jc w:val="center"/>
        <w:rPr>
          <w:rFonts w:ascii="宋体" w:hAnsi="宋体" w:hint="eastAsia"/>
          <w:bCs/>
          <w:sz w:val="24"/>
        </w:rPr>
      </w:pPr>
    </w:p>
    <w:p w14:paraId="31921E7E" w14:textId="77777777" w:rsidR="00117657" w:rsidRDefault="00117657">
      <w:pPr>
        <w:spacing w:line="560" w:lineRule="exact"/>
        <w:ind w:firstLine="240"/>
        <w:jc w:val="center"/>
        <w:rPr>
          <w:rFonts w:ascii="宋体" w:hAnsi="宋体" w:hint="eastAsia"/>
          <w:bCs/>
          <w:sz w:val="24"/>
        </w:rPr>
      </w:pPr>
    </w:p>
    <w:p w14:paraId="5CBB7FE9" w14:textId="77777777" w:rsidR="00117657" w:rsidRDefault="00117657">
      <w:pPr>
        <w:spacing w:line="560" w:lineRule="exact"/>
        <w:ind w:firstLine="240"/>
        <w:jc w:val="center"/>
        <w:rPr>
          <w:rFonts w:ascii="宋体" w:hAnsi="宋体" w:hint="eastAsia"/>
          <w:bCs/>
          <w:sz w:val="24"/>
        </w:rPr>
      </w:pPr>
    </w:p>
    <w:p w14:paraId="73C46CDC" w14:textId="77777777" w:rsidR="00117657" w:rsidRDefault="00117657">
      <w:pPr>
        <w:spacing w:line="560" w:lineRule="exact"/>
        <w:ind w:firstLine="240"/>
        <w:jc w:val="center"/>
        <w:rPr>
          <w:rFonts w:ascii="宋体" w:hAnsi="宋体" w:hint="eastAsia"/>
          <w:bCs/>
          <w:sz w:val="24"/>
        </w:rPr>
      </w:pPr>
    </w:p>
    <w:p w14:paraId="77CB067E" w14:textId="77777777" w:rsidR="00117657" w:rsidRDefault="00117657">
      <w:pPr>
        <w:spacing w:line="560" w:lineRule="exact"/>
        <w:ind w:firstLine="240"/>
        <w:jc w:val="center"/>
        <w:rPr>
          <w:rFonts w:ascii="宋体" w:hAnsi="宋体" w:hint="eastAsia"/>
          <w:bCs/>
          <w:sz w:val="24"/>
        </w:rPr>
      </w:pPr>
    </w:p>
    <w:p w14:paraId="4A7E255E" w14:textId="77777777" w:rsidR="00117657" w:rsidRDefault="00117657">
      <w:pPr>
        <w:spacing w:line="560" w:lineRule="exact"/>
        <w:ind w:firstLine="240"/>
        <w:jc w:val="center"/>
        <w:rPr>
          <w:rFonts w:ascii="宋体" w:hAnsi="宋体" w:hint="eastAsia"/>
          <w:bCs/>
          <w:sz w:val="24"/>
        </w:rPr>
      </w:pPr>
    </w:p>
    <w:p w14:paraId="2032C187" w14:textId="77777777" w:rsidR="00117657" w:rsidRDefault="00117657">
      <w:pPr>
        <w:spacing w:line="460" w:lineRule="exact"/>
        <w:jc w:val="center"/>
        <w:rPr>
          <w:rFonts w:ascii="黑体" w:eastAsia="黑体" w:hAnsi="黑体" w:hint="eastAsia"/>
          <w:b/>
          <w:sz w:val="32"/>
          <w:szCs w:val="32"/>
        </w:rPr>
      </w:pPr>
    </w:p>
    <w:p w14:paraId="6F099735" w14:textId="77777777" w:rsidR="00117657" w:rsidRDefault="00F05BAA">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四、小</w:t>
      </w:r>
      <w:proofErr w:type="gramStart"/>
      <w:r>
        <w:rPr>
          <w:rFonts w:ascii="黑体" w:eastAsia="黑体" w:hAnsi="黑体" w:hint="eastAsia"/>
          <w:b/>
          <w:sz w:val="32"/>
          <w:szCs w:val="32"/>
        </w:rPr>
        <w:t>微企业</w:t>
      </w:r>
      <w:proofErr w:type="gramEnd"/>
      <w:r>
        <w:rPr>
          <w:rFonts w:ascii="黑体" w:eastAsia="黑体" w:hAnsi="黑体" w:hint="eastAsia"/>
          <w:b/>
          <w:sz w:val="32"/>
          <w:szCs w:val="32"/>
        </w:rPr>
        <w:t>声明函（服务）（分包号：**）</w:t>
      </w:r>
    </w:p>
    <w:p w14:paraId="23129D60" w14:textId="77777777" w:rsidR="00117657" w:rsidRDefault="00F05BAA">
      <w:pPr>
        <w:spacing w:line="560" w:lineRule="exact"/>
        <w:ind w:firstLine="36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的采购活动，服务全部由符合政策的小</w:t>
      </w:r>
      <w:proofErr w:type="gramStart"/>
      <w:r>
        <w:rPr>
          <w:rFonts w:ascii="宋体" w:hAnsi="宋体" w:hint="eastAsia"/>
          <w:sz w:val="24"/>
          <w:szCs w:val="24"/>
        </w:rPr>
        <w:t>微企业</w:t>
      </w:r>
      <w:proofErr w:type="gramEnd"/>
      <w:r>
        <w:rPr>
          <w:rFonts w:ascii="宋体" w:hAnsi="宋体" w:hint="eastAsia"/>
          <w:sz w:val="24"/>
          <w:szCs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A5846C1" w14:textId="77777777" w:rsidR="00117657" w:rsidRDefault="00F05BAA">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7451C0BA" w14:textId="77777777" w:rsidR="00117657" w:rsidRDefault="00F05BAA">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70EFDA04" w14:textId="77777777" w:rsidR="00117657" w:rsidRDefault="00F05BAA">
      <w:pPr>
        <w:spacing w:line="560" w:lineRule="exact"/>
        <w:ind w:firstLine="360"/>
        <w:rPr>
          <w:rFonts w:ascii="宋体" w:hAnsi="宋体" w:hint="eastAsia"/>
          <w:sz w:val="24"/>
          <w:szCs w:val="24"/>
        </w:rPr>
      </w:pPr>
      <w:r>
        <w:rPr>
          <w:rFonts w:ascii="宋体" w:hAnsi="宋体" w:hint="eastAsia"/>
          <w:sz w:val="24"/>
          <w:szCs w:val="24"/>
        </w:rPr>
        <w:t>……</w:t>
      </w:r>
    </w:p>
    <w:p w14:paraId="75483655" w14:textId="77777777" w:rsidR="00117657" w:rsidRDefault="00F05BAA">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23B79A89" w14:textId="77777777" w:rsidR="00117657" w:rsidRDefault="00F05BAA">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4E137126" w14:textId="77777777" w:rsidR="00117657" w:rsidRDefault="00117657">
      <w:pPr>
        <w:spacing w:line="560" w:lineRule="exact"/>
        <w:ind w:right="720"/>
        <w:rPr>
          <w:rFonts w:ascii="宋体" w:hAnsi="宋体" w:hint="eastAsia"/>
          <w:sz w:val="24"/>
          <w:szCs w:val="24"/>
        </w:rPr>
      </w:pPr>
    </w:p>
    <w:p w14:paraId="05014731" w14:textId="77777777" w:rsidR="00117657" w:rsidRDefault="00F05BAA">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639C5958" w14:textId="77777777" w:rsidR="00117657" w:rsidRDefault="00F05BAA">
      <w:pPr>
        <w:spacing w:line="560" w:lineRule="exact"/>
        <w:ind w:right="480" w:firstLine="5400"/>
        <w:rPr>
          <w:rFonts w:ascii="宋体" w:hAnsi="宋体" w:hint="eastAsia"/>
          <w:sz w:val="24"/>
          <w:szCs w:val="24"/>
        </w:rPr>
      </w:pPr>
      <w:r>
        <w:rPr>
          <w:rFonts w:ascii="宋体" w:hAnsi="宋体" w:hint="eastAsia"/>
          <w:sz w:val="24"/>
          <w:szCs w:val="24"/>
        </w:rPr>
        <w:t>日  期：</w:t>
      </w:r>
    </w:p>
    <w:p w14:paraId="571DBAF5" w14:textId="77777777" w:rsidR="00117657" w:rsidRDefault="00117657">
      <w:pPr>
        <w:spacing w:line="560" w:lineRule="exact"/>
        <w:ind w:firstLine="240"/>
        <w:rPr>
          <w:rFonts w:ascii="宋体" w:hAnsi="宋体" w:hint="eastAsia"/>
          <w:sz w:val="24"/>
          <w:szCs w:val="24"/>
        </w:rPr>
      </w:pPr>
    </w:p>
    <w:p w14:paraId="3EE81F4A" w14:textId="77777777" w:rsidR="00117657" w:rsidRDefault="00F05BAA">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0A09DC19" w14:textId="77777777" w:rsidR="00117657" w:rsidRDefault="00F05BAA">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6859F177" w14:textId="77777777" w:rsidR="00117657" w:rsidRDefault="00F05BAA">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796C168A" w14:textId="77777777" w:rsidR="00117657" w:rsidRDefault="00F05BAA">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06B010C3" w14:textId="77777777" w:rsidR="00117657" w:rsidRDefault="00F05BAA">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560F108E" w14:textId="77777777" w:rsidR="00117657" w:rsidRDefault="00117657">
      <w:pPr>
        <w:spacing w:line="588" w:lineRule="exact"/>
        <w:ind w:firstLine="480"/>
        <w:rPr>
          <w:rFonts w:ascii="宋体" w:hAnsi="宋体" w:hint="eastAsia"/>
          <w:sz w:val="24"/>
        </w:rPr>
      </w:pPr>
    </w:p>
    <w:p w14:paraId="463CA16E" w14:textId="77777777" w:rsidR="00117657" w:rsidRDefault="00F05BAA">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1A12F999" w14:textId="77777777" w:rsidR="00117657" w:rsidRDefault="00117657">
      <w:pPr>
        <w:spacing w:line="588" w:lineRule="exact"/>
        <w:ind w:firstLine="624"/>
        <w:rPr>
          <w:rFonts w:ascii="仿宋_GB2312" w:eastAsia="仿宋_GB2312"/>
          <w:spacing w:val="6"/>
          <w:sz w:val="30"/>
          <w:szCs w:val="30"/>
        </w:rPr>
      </w:pPr>
    </w:p>
    <w:p w14:paraId="27B7ABEA" w14:textId="653E7F9C" w:rsidR="00117657" w:rsidRDefault="00F05BAA">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265D83ED" w14:textId="77777777" w:rsidR="00117657" w:rsidRDefault="00F05BAA">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5540C0E6" w14:textId="77777777" w:rsidR="00117657" w:rsidRDefault="00117657">
      <w:pPr>
        <w:spacing w:line="560" w:lineRule="exact"/>
        <w:jc w:val="center"/>
        <w:rPr>
          <w:rFonts w:ascii="黑体" w:eastAsia="黑体" w:hAnsi="黑体" w:hint="eastAsia"/>
          <w:b/>
          <w:sz w:val="32"/>
          <w:szCs w:val="32"/>
        </w:rPr>
      </w:pPr>
    </w:p>
    <w:p w14:paraId="25562724" w14:textId="77777777" w:rsidR="00117657" w:rsidRDefault="00117657">
      <w:pPr>
        <w:spacing w:line="560" w:lineRule="exact"/>
        <w:jc w:val="center"/>
        <w:rPr>
          <w:rFonts w:ascii="黑体" w:eastAsia="黑体" w:hAnsi="黑体" w:hint="eastAsia"/>
          <w:b/>
          <w:sz w:val="32"/>
          <w:szCs w:val="32"/>
        </w:rPr>
      </w:pPr>
    </w:p>
    <w:p w14:paraId="591D5741" w14:textId="77777777" w:rsidR="00117657" w:rsidRDefault="00117657">
      <w:pPr>
        <w:spacing w:line="560" w:lineRule="exact"/>
        <w:jc w:val="center"/>
        <w:rPr>
          <w:rFonts w:ascii="黑体" w:eastAsia="黑体" w:hAnsi="黑体" w:hint="eastAsia"/>
          <w:b/>
          <w:sz w:val="32"/>
          <w:szCs w:val="32"/>
        </w:rPr>
      </w:pPr>
    </w:p>
    <w:p w14:paraId="1306CA13" w14:textId="77777777" w:rsidR="00117657" w:rsidRDefault="00117657">
      <w:pPr>
        <w:spacing w:line="560" w:lineRule="exact"/>
        <w:jc w:val="center"/>
        <w:rPr>
          <w:rFonts w:ascii="黑体" w:eastAsia="黑体" w:hAnsi="黑体" w:hint="eastAsia"/>
          <w:b/>
          <w:sz w:val="32"/>
          <w:szCs w:val="32"/>
        </w:rPr>
      </w:pPr>
    </w:p>
    <w:p w14:paraId="50B5358D" w14:textId="77777777" w:rsidR="00117657" w:rsidRDefault="00117657">
      <w:pPr>
        <w:spacing w:line="560" w:lineRule="exact"/>
        <w:jc w:val="center"/>
        <w:rPr>
          <w:rFonts w:ascii="黑体" w:eastAsia="黑体" w:hAnsi="黑体" w:hint="eastAsia"/>
          <w:b/>
          <w:sz w:val="32"/>
          <w:szCs w:val="32"/>
        </w:rPr>
      </w:pPr>
    </w:p>
    <w:p w14:paraId="6B972B7E" w14:textId="77777777" w:rsidR="00117657" w:rsidRDefault="00F05BAA">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70BA2182" w14:textId="77777777" w:rsidR="00117657" w:rsidRDefault="00117657">
      <w:pPr>
        <w:spacing w:line="560" w:lineRule="exact"/>
        <w:jc w:val="center"/>
        <w:rPr>
          <w:rFonts w:ascii="黑体" w:eastAsia="黑体" w:hAnsi="黑体" w:hint="eastAsia"/>
          <w:b/>
          <w:sz w:val="32"/>
          <w:szCs w:val="32"/>
        </w:rPr>
      </w:pPr>
    </w:p>
    <w:p w14:paraId="26596978" w14:textId="77777777" w:rsidR="00117657" w:rsidRDefault="00117657">
      <w:pPr>
        <w:spacing w:line="560" w:lineRule="exact"/>
        <w:jc w:val="center"/>
        <w:rPr>
          <w:rFonts w:ascii="黑体" w:eastAsia="黑体" w:hAnsi="黑体"/>
          <w:b/>
          <w:sz w:val="32"/>
          <w:szCs w:val="32"/>
        </w:rPr>
      </w:pPr>
    </w:p>
    <w:p w14:paraId="3EFE8B1E" w14:textId="77777777" w:rsidR="0090609B" w:rsidRDefault="0090609B">
      <w:pPr>
        <w:spacing w:line="560" w:lineRule="exact"/>
        <w:jc w:val="center"/>
        <w:rPr>
          <w:rFonts w:ascii="黑体" w:eastAsia="黑体" w:hAnsi="黑体" w:hint="eastAsia"/>
          <w:b/>
          <w:sz w:val="32"/>
          <w:szCs w:val="32"/>
        </w:rPr>
      </w:pPr>
    </w:p>
    <w:p w14:paraId="2E4B26A4" w14:textId="77777777" w:rsidR="00117657" w:rsidRDefault="00117657">
      <w:pPr>
        <w:spacing w:line="560" w:lineRule="exact"/>
        <w:jc w:val="center"/>
        <w:rPr>
          <w:rFonts w:ascii="黑体" w:eastAsia="黑体" w:hAnsi="黑体" w:hint="eastAsia"/>
          <w:b/>
          <w:sz w:val="32"/>
          <w:szCs w:val="32"/>
        </w:rPr>
      </w:pPr>
    </w:p>
    <w:p w14:paraId="7C50E719" w14:textId="77777777" w:rsidR="00117657" w:rsidRDefault="00117657"/>
    <w:p w14:paraId="2061AB7F" w14:textId="77777777" w:rsidR="00117657" w:rsidRDefault="00F05BAA">
      <w:pPr>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8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1"/>
        <w:gridCol w:w="4760"/>
        <w:gridCol w:w="1194"/>
        <w:gridCol w:w="1417"/>
      </w:tblGrid>
      <w:tr w:rsidR="00117657" w14:paraId="0D6FD735" w14:textId="77777777">
        <w:tc>
          <w:tcPr>
            <w:tcW w:w="1021" w:type="dxa"/>
            <w:vAlign w:val="center"/>
          </w:tcPr>
          <w:p w14:paraId="602E0AD7"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rPr>
              <w:t>类别</w:t>
            </w:r>
          </w:p>
        </w:tc>
        <w:tc>
          <w:tcPr>
            <w:tcW w:w="4760" w:type="dxa"/>
            <w:noWrap/>
            <w:vAlign w:val="center"/>
          </w:tcPr>
          <w:p w14:paraId="19612419" w14:textId="77777777" w:rsidR="00117657" w:rsidRDefault="00F05BAA">
            <w:pPr>
              <w:widowControl/>
              <w:jc w:val="center"/>
              <w:rPr>
                <w:rFonts w:ascii="宋体" w:hAnsi="宋体" w:cs="宋体" w:hint="eastAsia"/>
                <w:b/>
                <w:bCs/>
                <w:color w:val="000000"/>
                <w:sz w:val="18"/>
                <w:szCs w:val="18"/>
              </w:rPr>
            </w:pPr>
            <w:r>
              <w:rPr>
                <w:rFonts w:ascii="宋体" w:hAnsi="宋体" w:cs="宋体" w:hint="eastAsia"/>
                <w:b/>
                <w:bCs/>
                <w:color w:val="000000"/>
                <w:sz w:val="18"/>
                <w:szCs w:val="18"/>
              </w:rPr>
              <w:t>内容</w:t>
            </w:r>
          </w:p>
        </w:tc>
        <w:tc>
          <w:tcPr>
            <w:tcW w:w="1194" w:type="dxa"/>
            <w:vAlign w:val="center"/>
          </w:tcPr>
          <w:p w14:paraId="194DF700" w14:textId="77777777" w:rsidR="00117657" w:rsidRDefault="00F05BAA">
            <w:pPr>
              <w:widowControl/>
              <w:jc w:val="center"/>
              <w:rPr>
                <w:rFonts w:ascii="宋体" w:hAnsi="宋体" w:cs="宋体" w:hint="eastAsia"/>
                <w:b/>
                <w:bCs/>
                <w:color w:val="FF0000"/>
                <w:sz w:val="18"/>
                <w:szCs w:val="18"/>
              </w:rPr>
            </w:pPr>
            <w:r>
              <w:rPr>
                <w:rFonts w:ascii="宋体" w:hAnsi="宋体" w:cs="宋体" w:hint="eastAsia"/>
                <w:b/>
                <w:bCs/>
                <w:color w:val="000000"/>
                <w:sz w:val="18"/>
                <w:szCs w:val="18"/>
              </w:rPr>
              <w:t>数量</w:t>
            </w:r>
          </w:p>
        </w:tc>
        <w:tc>
          <w:tcPr>
            <w:tcW w:w="1417" w:type="dxa"/>
            <w:noWrap/>
            <w:vAlign w:val="center"/>
          </w:tcPr>
          <w:p w14:paraId="06989111" w14:textId="77777777" w:rsidR="00117657" w:rsidRDefault="00F05BAA">
            <w:pPr>
              <w:widowControl/>
              <w:jc w:val="center"/>
              <w:rPr>
                <w:rFonts w:ascii="宋体" w:hAnsi="宋体" w:cs="宋体" w:hint="eastAsia"/>
                <w:b/>
                <w:bCs/>
                <w:color w:val="FF0000"/>
                <w:sz w:val="18"/>
                <w:szCs w:val="18"/>
              </w:rPr>
            </w:pPr>
            <w:r>
              <w:rPr>
                <w:rFonts w:ascii="宋体" w:hAnsi="宋体" w:cs="宋体" w:hint="eastAsia"/>
                <w:b/>
                <w:bCs/>
                <w:color w:val="000000"/>
                <w:sz w:val="18"/>
                <w:szCs w:val="18"/>
              </w:rPr>
              <w:t>价格（元）</w:t>
            </w:r>
          </w:p>
        </w:tc>
      </w:tr>
      <w:tr w:rsidR="00117657" w14:paraId="6266B3E5" w14:textId="77777777">
        <w:trPr>
          <w:cantSplit/>
        </w:trPr>
        <w:tc>
          <w:tcPr>
            <w:tcW w:w="1021" w:type="dxa"/>
            <w:vMerge w:val="restart"/>
            <w:vAlign w:val="center"/>
          </w:tcPr>
          <w:p w14:paraId="494994F9"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院内系统集成改造</w:t>
            </w:r>
          </w:p>
        </w:tc>
        <w:tc>
          <w:tcPr>
            <w:tcW w:w="4760" w:type="dxa"/>
            <w:shd w:val="clear" w:color="FFFFFF" w:fill="FFFFFF"/>
            <w:vAlign w:val="center"/>
          </w:tcPr>
          <w:p w14:paraId="743C7785" w14:textId="77777777" w:rsidR="00117657" w:rsidRDefault="00F05BAA">
            <w:pPr>
              <w:widowControl/>
              <w:jc w:val="left"/>
              <w:rPr>
                <w:rFonts w:ascii="宋体" w:hAnsi="宋体" w:cs="宋体" w:hint="eastAsia"/>
                <w:color w:val="000000"/>
                <w:sz w:val="18"/>
                <w:szCs w:val="18"/>
              </w:rPr>
            </w:pPr>
            <w:proofErr w:type="gramStart"/>
            <w:r>
              <w:rPr>
                <w:rFonts w:ascii="宋体" w:hAnsi="宋体" w:cs="宋体" w:hint="eastAsia"/>
                <w:color w:val="000000"/>
                <w:sz w:val="18"/>
                <w:szCs w:val="18"/>
              </w:rPr>
              <w:t>海思慢病</w:t>
            </w:r>
            <w:proofErr w:type="gramEnd"/>
            <w:r>
              <w:rPr>
                <w:rFonts w:ascii="宋体" w:hAnsi="宋体" w:cs="宋体" w:hint="eastAsia"/>
                <w:color w:val="000000"/>
                <w:sz w:val="18"/>
                <w:szCs w:val="18"/>
              </w:rPr>
              <w:t>传染病上报对接改造</w:t>
            </w:r>
          </w:p>
        </w:tc>
        <w:tc>
          <w:tcPr>
            <w:tcW w:w="1194" w:type="dxa"/>
            <w:vAlign w:val="center"/>
          </w:tcPr>
          <w:p w14:paraId="6732D1AD"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2B40656"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66506E8D" w14:textId="77777777">
        <w:trPr>
          <w:cantSplit/>
        </w:trPr>
        <w:tc>
          <w:tcPr>
            <w:tcW w:w="1021" w:type="dxa"/>
            <w:vMerge/>
            <w:vAlign w:val="center"/>
          </w:tcPr>
          <w:p w14:paraId="2DAF6E80"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2D083CF7" w14:textId="77777777" w:rsidR="00117657" w:rsidRDefault="00F05BAA">
            <w:pPr>
              <w:widowControl/>
              <w:jc w:val="left"/>
              <w:rPr>
                <w:rFonts w:ascii="宋体" w:hAnsi="宋体" w:cs="宋体" w:hint="eastAsia"/>
                <w:color w:val="000000"/>
                <w:sz w:val="18"/>
                <w:szCs w:val="18"/>
              </w:rPr>
            </w:pPr>
            <w:proofErr w:type="gramStart"/>
            <w:r>
              <w:rPr>
                <w:rFonts w:ascii="宋体" w:hAnsi="宋体" w:cs="宋体" w:hint="eastAsia"/>
                <w:color w:val="000000"/>
                <w:sz w:val="18"/>
                <w:szCs w:val="18"/>
              </w:rPr>
              <w:t>单病种质</w:t>
            </w:r>
            <w:proofErr w:type="gramEnd"/>
            <w:r>
              <w:rPr>
                <w:rFonts w:ascii="宋体" w:hAnsi="宋体" w:cs="宋体" w:hint="eastAsia"/>
                <w:color w:val="000000"/>
                <w:sz w:val="18"/>
                <w:szCs w:val="18"/>
              </w:rPr>
              <w:t>控接口对接改造</w:t>
            </w:r>
          </w:p>
        </w:tc>
        <w:tc>
          <w:tcPr>
            <w:tcW w:w="1194" w:type="dxa"/>
          </w:tcPr>
          <w:p w14:paraId="0DE037AD"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4D6C2E62"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64F192DA" w14:textId="77777777">
        <w:trPr>
          <w:cantSplit/>
        </w:trPr>
        <w:tc>
          <w:tcPr>
            <w:tcW w:w="1021" w:type="dxa"/>
            <w:vMerge/>
            <w:vAlign w:val="center"/>
          </w:tcPr>
          <w:p w14:paraId="73DDAC9F"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63B31C0D"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华益血糖系统接口对接改造</w:t>
            </w:r>
          </w:p>
        </w:tc>
        <w:tc>
          <w:tcPr>
            <w:tcW w:w="1194" w:type="dxa"/>
          </w:tcPr>
          <w:p w14:paraId="6F670370"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1BACB9F"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17C5DFA5" w14:textId="77777777">
        <w:trPr>
          <w:cantSplit/>
        </w:trPr>
        <w:tc>
          <w:tcPr>
            <w:tcW w:w="1021" w:type="dxa"/>
            <w:vMerge/>
            <w:vAlign w:val="center"/>
          </w:tcPr>
          <w:p w14:paraId="73969F5C"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44847071"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在院病历质控接口改造</w:t>
            </w:r>
          </w:p>
        </w:tc>
        <w:tc>
          <w:tcPr>
            <w:tcW w:w="1194" w:type="dxa"/>
          </w:tcPr>
          <w:p w14:paraId="4A6DFB44"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30AB1069"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4D78D672" w14:textId="77777777">
        <w:trPr>
          <w:cantSplit/>
        </w:trPr>
        <w:tc>
          <w:tcPr>
            <w:tcW w:w="1021" w:type="dxa"/>
            <w:vMerge/>
            <w:vAlign w:val="center"/>
          </w:tcPr>
          <w:p w14:paraId="02A5448A"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062E53EF" w14:textId="77777777" w:rsidR="00117657" w:rsidRDefault="00F05BAA">
            <w:pPr>
              <w:widowControl/>
              <w:jc w:val="left"/>
              <w:rPr>
                <w:rFonts w:ascii="宋体" w:hAnsi="宋体" w:cs="宋体" w:hint="eastAsia"/>
                <w:color w:val="000000"/>
                <w:sz w:val="18"/>
                <w:szCs w:val="18"/>
              </w:rPr>
            </w:pPr>
            <w:proofErr w:type="gramStart"/>
            <w:r>
              <w:rPr>
                <w:rFonts w:ascii="宋体" w:hAnsi="宋体" w:cs="宋体" w:hint="eastAsia"/>
                <w:color w:val="000000"/>
                <w:sz w:val="18"/>
                <w:szCs w:val="18"/>
              </w:rPr>
              <w:t>医</w:t>
            </w:r>
            <w:proofErr w:type="gramEnd"/>
            <w:r>
              <w:rPr>
                <w:rFonts w:ascii="宋体" w:hAnsi="宋体" w:cs="宋体" w:hint="eastAsia"/>
                <w:color w:val="000000"/>
                <w:sz w:val="18"/>
                <w:szCs w:val="18"/>
              </w:rPr>
              <w:t>保智能审核</w:t>
            </w:r>
            <w:proofErr w:type="gramStart"/>
            <w:r>
              <w:rPr>
                <w:rFonts w:ascii="宋体" w:hAnsi="宋体" w:cs="宋体" w:hint="eastAsia"/>
                <w:color w:val="000000"/>
                <w:sz w:val="18"/>
                <w:szCs w:val="18"/>
              </w:rPr>
              <w:t>控费系统</w:t>
            </w:r>
            <w:proofErr w:type="gramEnd"/>
            <w:r>
              <w:rPr>
                <w:rFonts w:ascii="宋体" w:hAnsi="宋体" w:cs="宋体" w:hint="eastAsia"/>
                <w:color w:val="000000"/>
                <w:sz w:val="18"/>
                <w:szCs w:val="18"/>
              </w:rPr>
              <w:t>对接改造</w:t>
            </w:r>
          </w:p>
        </w:tc>
        <w:tc>
          <w:tcPr>
            <w:tcW w:w="1194" w:type="dxa"/>
          </w:tcPr>
          <w:p w14:paraId="66CD329C"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9165737"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2DC551BF" w14:textId="77777777">
        <w:trPr>
          <w:cantSplit/>
        </w:trPr>
        <w:tc>
          <w:tcPr>
            <w:tcW w:w="1021" w:type="dxa"/>
            <w:vMerge/>
            <w:vAlign w:val="center"/>
          </w:tcPr>
          <w:p w14:paraId="4D405F97"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01011798"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查看放射报告需要</w:t>
            </w:r>
            <w:proofErr w:type="gramStart"/>
            <w:r>
              <w:rPr>
                <w:rFonts w:ascii="宋体" w:hAnsi="宋体" w:cs="宋体" w:hint="eastAsia"/>
                <w:color w:val="000000"/>
                <w:sz w:val="18"/>
                <w:szCs w:val="18"/>
              </w:rPr>
              <w:t>调用谷歌浏览器</w:t>
            </w:r>
            <w:proofErr w:type="gramEnd"/>
            <w:r>
              <w:rPr>
                <w:rFonts w:ascii="宋体" w:hAnsi="宋体" w:cs="宋体" w:hint="eastAsia"/>
                <w:color w:val="000000"/>
                <w:sz w:val="18"/>
                <w:szCs w:val="18"/>
              </w:rPr>
              <w:t>改造</w:t>
            </w:r>
          </w:p>
        </w:tc>
        <w:tc>
          <w:tcPr>
            <w:tcW w:w="1194" w:type="dxa"/>
          </w:tcPr>
          <w:p w14:paraId="2BA8554E"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33E1786"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7369030D" w14:textId="77777777">
        <w:trPr>
          <w:cantSplit/>
        </w:trPr>
        <w:tc>
          <w:tcPr>
            <w:tcW w:w="1021" w:type="dxa"/>
            <w:vMerge/>
            <w:vAlign w:val="center"/>
          </w:tcPr>
          <w:p w14:paraId="2142D3F4"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02B3E2A1"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病理报告查看接口变更改造</w:t>
            </w:r>
          </w:p>
        </w:tc>
        <w:tc>
          <w:tcPr>
            <w:tcW w:w="1194" w:type="dxa"/>
          </w:tcPr>
          <w:p w14:paraId="18A1DD1C"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2EBF53E5"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77F7496A" w14:textId="77777777">
        <w:trPr>
          <w:cantSplit/>
        </w:trPr>
        <w:tc>
          <w:tcPr>
            <w:tcW w:w="1021" w:type="dxa"/>
            <w:vMerge w:val="restart"/>
            <w:vAlign w:val="center"/>
          </w:tcPr>
          <w:p w14:paraId="5D1F809E"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政策性要求</w:t>
            </w:r>
          </w:p>
        </w:tc>
        <w:tc>
          <w:tcPr>
            <w:tcW w:w="4760" w:type="dxa"/>
            <w:shd w:val="clear" w:color="FFFFFF" w:fill="FFFFFF"/>
            <w:vAlign w:val="center"/>
          </w:tcPr>
          <w:p w14:paraId="64562E00"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国家传染病智能监测预警对接改造</w:t>
            </w:r>
          </w:p>
        </w:tc>
        <w:tc>
          <w:tcPr>
            <w:tcW w:w="1194" w:type="dxa"/>
          </w:tcPr>
          <w:p w14:paraId="433BBAF1"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7B323AAB"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46FC555C" w14:textId="77777777">
        <w:trPr>
          <w:cantSplit/>
        </w:trPr>
        <w:tc>
          <w:tcPr>
            <w:tcW w:w="1021" w:type="dxa"/>
            <w:vMerge/>
            <w:vAlign w:val="center"/>
          </w:tcPr>
          <w:p w14:paraId="30DC4737"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590C23A5"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江苏省医疗保障信息平台医药电子处方接口升级改造</w:t>
            </w:r>
          </w:p>
        </w:tc>
        <w:tc>
          <w:tcPr>
            <w:tcW w:w="1194" w:type="dxa"/>
          </w:tcPr>
          <w:p w14:paraId="18CD1105"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20E3B523"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32202024" w14:textId="77777777">
        <w:trPr>
          <w:cantSplit/>
        </w:trPr>
        <w:tc>
          <w:tcPr>
            <w:tcW w:w="1021" w:type="dxa"/>
            <w:vMerge/>
            <w:vAlign w:val="center"/>
          </w:tcPr>
          <w:p w14:paraId="67347BBF"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56564F5A"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门急诊、住院药房发药药品追溯</w:t>
            </w:r>
            <w:proofErr w:type="gramStart"/>
            <w:r>
              <w:rPr>
                <w:rFonts w:ascii="宋体" w:hAnsi="宋体" w:cs="宋体" w:hint="eastAsia"/>
                <w:color w:val="000000"/>
                <w:sz w:val="18"/>
                <w:szCs w:val="18"/>
              </w:rPr>
              <w:t>码改造</w:t>
            </w:r>
            <w:proofErr w:type="gramEnd"/>
          </w:p>
        </w:tc>
        <w:tc>
          <w:tcPr>
            <w:tcW w:w="1194" w:type="dxa"/>
          </w:tcPr>
          <w:p w14:paraId="3D3AD99F"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53EDFE3"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28A56471" w14:textId="77777777">
        <w:trPr>
          <w:cantSplit/>
        </w:trPr>
        <w:tc>
          <w:tcPr>
            <w:tcW w:w="1021" w:type="dxa"/>
            <w:vMerge/>
            <w:vAlign w:val="center"/>
          </w:tcPr>
          <w:p w14:paraId="76324754"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4339E386"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检验互认提醒功能改造</w:t>
            </w:r>
          </w:p>
        </w:tc>
        <w:tc>
          <w:tcPr>
            <w:tcW w:w="1194" w:type="dxa"/>
          </w:tcPr>
          <w:p w14:paraId="54C5A977"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3F10362"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7444A9B2" w14:textId="77777777">
        <w:trPr>
          <w:cantSplit/>
        </w:trPr>
        <w:tc>
          <w:tcPr>
            <w:tcW w:w="1021" w:type="dxa"/>
            <w:vMerge/>
            <w:vAlign w:val="center"/>
          </w:tcPr>
          <w:p w14:paraId="3A62B85B"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44844BBB"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江苏省卫生</w:t>
            </w:r>
            <w:proofErr w:type="gramStart"/>
            <w:r>
              <w:rPr>
                <w:rFonts w:ascii="宋体" w:hAnsi="宋体" w:cs="宋体" w:hint="eastAsia"/>
                <w:color w:val="000000"/>
                <w:sz w:val="18"/>
                <w:szCs w:val="18"/>
              </w:rPr>
              <w:t>健康云</w:t>
            </w:r>
            <w:proofErr w:type="gramEnd"/>
            <w:r>
              <w:rPr>
                <w:rFonts w:ascii="宋体" w:hAnsi="宋体" w:cs="宋体" w:hint="eastAsia"/>
                <w:color w:val="000000"/>
                <w:sz w:val="18"/>
                <w:szCs w:val="18"/>
              </w:rPr>
              <w:t>临床检验共享调阅平台交互接口对接改造</w:t>
            </w:r>
          </w:p>
        </w:tc>
        <w:tc>
          <w:tcPr>
            <w:tcW w:w="1194" w:type="dxa"/>
          </w:tcPr>
          <w:p w14:paraId="49A8B858"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1438D010"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64AD438D" w14:textId="77777777">
        <w:trPr>
          <w:cantSplit/>
        </w:trPr>
        <w:tc>
          <w:tcPr>
            <w:tcW w:w="1021" w:type="dxa"/>
            <w:vMerge/>
            <w:vAlign w:val="center"/>
          </w:tcPr>
          <w:p w14:paraId="739A921B"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6F27F2B7"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检验互认接口在医生接诊患者时不需要调用改造</w:t>
            </w:r>
          </w:p>
        </w:tc>
        <w:tc>
          <w:tcPr>
            <w:tcW w:w="1194" w:type="dxa"/>
          </w:tcPr>
          <w:p w14:paraId="6938E688"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380A3E20"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2A364AFC" w14:textId="77777777">
        <w:trPr>
          <w:cantSplit/>
        </w:trPr>
        <w:tc>
          <w:tcPr>
            <w:tcW w:w="1021" w:type="dxa"/>
            <w:vMerge/>
            <w:vAlign w:val="center"/>
          </w:tcPr>
          <w:p w14:paraId="302E93F6"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5DC07A8D"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省妇幼健康信息系统接口变更改造</w:t>
            </w:r>
          </w:p>
        </w:tc>
        <w:tc>
          <w:tcPr>
            <w:tcW w:w="1194" w:type="dxa"/>
          </w:tcPr>
          <w:p w14:paraId="3F633729"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2F297FA0"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190CA4AB" w14:textId="77777777">
        <w:trPr>
          <w:cantSplit/>
        </w:trPr>
        <w:tc>
          <w:tcPr>
            <w:tcW w:w="1021" w:type="dxa"/>
            <w:vMerge/>
            <w:vAlign w:val="center"/>
          </w:tcPr>
          <w:p w14:paraId="41D08875"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483DD4F3" w14:textId="77777777" w:rsidR="00117657" w:rsidRDefault="00F05BAA">
            <w:pPr>
              <w:widowControl/>
              <w:jc w:val="left"/>
              <w:rPr>
                <w:rFonts w:ascii="宋体" w:hAnsi="宋体" w:cs="宋体" w:hint="eastAsia"/>
                <w:color w:val="000000"/>
                <w:sz w:val="18"/>
                <w:szCs w:val="18"/>
              </w:rPr>
            </w:pPr>
            <w:proofErr w:type="gramStart"/>
            <w:r>
              <w:rPr>
                <w:rFonts w:ascii="宋体" w:hAnsi="宋体" w:cs="宋体" w:hint="eastAsia"/>
                <w:color w:val="000000"/>
                <w:sz w:val="18"/>
                <w:szCs w:val="18"/>
              </w:rPr>
              <w:t>医保码</w:t>
            </w:r>
            <w:proofErr w:type="gramEnd"/>
            <w:r>
              <w:rPr>
                <w:rFonts w:ascii="宋体" w:hAnsi="宋体" w:cs="宋体" w:hint="eastAsia"/>
                <w:color w:val="000000"/>
                <w:sz w:val="18"/>
                <w:szCs w:val="18"/>
              </w:rPr>
              <w:t>就医接口</w:t>
            </w:r>
            <w:proofErr w:type="gramStart"/>
            <w:r>
              <w:rPr>
                <w:rFonts w:ascii="宋体" w:hAnsi="宋体" w:cs="宋体" w:hint="eastAsia"/>
                <w:color w:val="000000"/>
                <w:sz w:val="18"/>
                <w:szCs w:val="18"/>
              </w:rPr>
              <w:t>适</w:t>
            </w:r>
            <w:proofErr w:type="gramEnd"/>
            <w:r>
              <w:rPr>
                <w:rFonts w:ascii="宋体" w:hAnsi="宋体" w:cs="宋体" w:hint="eastAsia"/>
                <w:color w:val="000000"/>
                <w:sz w:val="18"/>
                <w:szCs w:val="18"/>
              </w:rPr>
              <w:t>配药房取药与申请</w:t>
            </w:r>
            <w:proofErr w:type="gramStart"/>
            <w:r>
              <w:rPr>
                <w:rFonts w:ascii="宋体" w:hAnsi="宋体" w:cs="宋体" w:hint="eastAsia"/>
                <w:color w:val="000000"/>
                <w:sz w:val="18"/>
                <w:szCs w:val="18"/>
              </w:rPr>
              <w:t>单改造</w:t>
            </w:r>
            <w:proofErr w:type="gramEnd"/>
          </w:p>
        </w:tc>
        <w:tc>
          <w:tcPr>
            <w:tcW w:w="1194" w:type="dxa"/>
          </w:tcPr>
          <w:p w14:paraId="7AD21D2C"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351487C9"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60986BA9" w14:textId="77777777">
        <w:trPr>
          <w:cantSplit/>
          <w:trHeight w:val="316"/>
        </w:trPr>
        <w:tc>
          <w:tcPr>
            <w:tcW w:w="1021" w:type="dxa"/>
            <w:vMerge w:val="restart"/>
            <w:vAlign w:val="center"/>
          </w:tcPr>
          <w:p w14:paraId="04B8D89D"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全诊AI对接改造</w:t>
            </w:r>
          </w:p>
        </w:tc>
        <w:tc>
          <w:tcPr>
            <w:tcW w:w="4760" w:type="dxa"/>
            <w:shd w:val="clear" w:color="FFFFFF" w:fill="FFFFFF"/>
            <w:vAlign w:val="center"/>
          </w:tcPr>
          <w:p w14:paraId="4A4642AF"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全诊AI诊断接口改造</w:t>
            </w:r>
          </w:p>
        </w:tc>
        <w:tc>
          <w:tcPr>
            <w:tcW w:w="1194" w:type="dxa"/>
          </w:tcPr>
          <w:p w14:paraId="70153AC5"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BD41EDD"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3B037E38" w14:textId="77777777">
        <w:trPr>
          <w:cantSplit/>
        </w:trPr>
        <w:tc>
          <w:tcPr>
            <w:tcW w:w="1021" w:type="dxa"/>
            <w:vMerge/>
            <w:vAlign w:val="center"/>
          </w:tcPr>
          <w:p w14:paraId="468CB3C6"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51FA9E38"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全诊医学预问诊系统对接改造</w:t>
            </w:r>
          </w:p>
        </w:tc>
        <w:tc>
          <w:tcPr>
            <w:tcW w:w="1194" w:type="dxa"/>
          </w:tcPr>
          <w:p w14:paraId="27B2FC66"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6E46A121"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44FEEEC0" w14:textId="77777777">
        <w:trPr>
          <w:cantSplit/>
        </w:trPr>
        <w:tc>
          <w:tcPr>
            <w:tcW w:w="1021" w:type="dxa"/>
            <w:vMerge/>
            <w:vAlign w:val="center"/>
          </w:tcPr>
          <w:p w14:paraId="64C04A29" w14:textId="77777777" w:rsidR="00117657" w:rsidRDefault="00117657">
            <w:pPr>
              <w:widowControl/>
              <w:jc w:val="center"/>
              <w:rPr>
                <w:rFonts w:ascii="宋体" w:hAnsi="宋体" w:cs="宋体" w:hint="eastAsia"/>
                <w:color w:val="000000"/>
                <w:sz w:val="18"/>
                <w:szCs w:val="18"/>
              </w:rPr>
            </w:pPr>
          </w:p>
        </w:tc>
        <w:tc>
          <w:tcPr>
            <w:tcW w:w="4760" w:type="dxa"/>
            <w:shd w:val="clear" w:color="FFFFFF" w:fill="FFFFFF"/>
            <w:vAlign w:val="center"/>
          </w:tcPr>
          <w:p w14:paraId="1C204BA9"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全诊住院AI病历对接改造</w:t>
            </w:r>
          </w:p>
        </w:tc>
        <w:tc>
          <w:tcPr>
            <w:tcW w:w="1194" w:type="dxa"/>
          </w:tcPr>
          <w:p w14:paraId="62819494"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6009F65"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03C6E2BE" w14:textId="77777777">
        <w:trPr>
          <w:cantSplit/>
        </w:trPr>
        <w:tc>
          <w:tcPr>
            <w:tcW w:w="1021" w:type="dxa"/>
            <w:vMerge/>
            <w:vAlign w:val="center"/>
          </w:tcPr>
          <w:p w14:paraId="41320762"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021A1C4F"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全诊AI Copilot集成HIS接口对接改造</w:t>
            </w:r>
          </w:p>
        </w:tc>
        <w:tc>
          <w:tcPr>
            <w:tcW w:w="1194" w:type="dxa"/>
          </w:tcPr>
          <w:p w14:paraId="57E12349"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CE0B460"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0A76624B" w14:textId="77777777">
        <w:trPr>
          <w:cantSplit/>
        </w:trPr>
        <w:tc>
          <w:tcPr>
            <w:tcW w:w="1021" w:type="dxa"/>
            <w:vMerge/>
            <w:vAlign w:val="center"/>
          </w:tcPr>
          <w:p w14:paraId="7CF8EAD7"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044EBB17"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门诊病历展开全诊AI窗口改造</w:t>
            </w:r>
          </w:p>
        </w:tc>
        <w:tc>
          <w:tcPr>
            <w:tcW w:w="1194" w:type="dxa"/>
          </w:tcPr>
          <w:p w14:paraId="763A84CA"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E43578C"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5DDAC3CC" w14:textId="77777777">
        <w:trPr>
          <w:cantSplit/>
        </w:trPr>
        <w:tc>
          <w:tcPr>
            <w:tcW w:w="1021" w:type="dxa"/>
            <w:vMerge/>
            <w:vAlign w:val="center"/>
          </w:tcPr>
          <w:p w14:paraId="7BD0E54C"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4CC5B802" w14:textId="77777777" w:rsidR="00117657" w:rsidRDefault="00F05BAA">
            <w:pPr>
              <w:widowControl/>
              <w:jc w:val="left"/>
              <w:rPr>
                <w:rFonts w:ascii="宋体" w:hAnsi="宋体" w:cs="宋体" w:hint="eastAsia"/>
                <w:color w:val="000000"/>
                <w:sz w:val="18"/>
                <w:szCs w:val="18"/>
              </w:rPr>
            </w:pPr>
            <w:r>
              <w:rPr>
                <w:rFonts w:ascii="宋体" w:hAnsi="宋体" w:cs="宋体" w:hint="eastAsia"/>
                <w:sz w:val="18"/>
                <w:szCs w:val="18"/>
                <w:lang w:bidi="ar"/>
              </w:rPr>
              <w:t>全诊</w:t>
            </w:r>
            <w:r>
              <w:rPr>
                <w:rFonts w:ascii="宋体" w:hAnsi="宋体" w:cs="宋体"/>
                <w:sz w:val="18"/>
                <w:szCs w:val="18"/>
                <w:lang w:bidi="ar"/>
              </w:rPr>
              <w:t>AI</w:t>
            </w:r>
            <w:r>
              <w:rPr>
                <w:rFonts w:ascii="宋体" w:hAnsi="宋体" w:cs="宋体" w:hint="eastAsia"/>
                <w:sz w:val="18"/>
                <w:szCs w:val="18"/>
                <w:lang w:bidi="ar"/>
              </w:rPr>
              <w:t>手术记录引用接口改造</w:t>
            </w:r>
          </w:p>
        </w:tc>
        <w:tc>
          <w:tcPr>
            <w:tcW w:w="1194" w:type="dxa"/>
          </w:tcPr>
          <w:p w14:paraId="3D444879"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460822E0" w14:textId="77777777" w:rsidR="00117657" w:rsidRDefault="00117657">
            <w:pPr>
              <w:widowControl/>
              <w:jc w:val="right"/>
              <w:rPr>
                <w:rFonts w:ascii="宋体" w:hAnsi="宋体" w:cs="宋体" w:hint="eastAsia"/>
                <w:color w:val="000000"/>
                <w:sz w:val="18"/>
                <w:szCs w:val="18"/>
              </w:rPr>
            </w:pPr>
          </w:p>
        </w:tc>
      </w:tr>
      <w:tr w:rsidR="00117657" w14:paraId="0ADC92E8" w14:textId="77777777">
        <w:trPr>
          <w:cantSplit/>
        </w:trPr>
        <w:tc>
          <w:tcPr>
            <w:tcW w:w="1021" w:type="dxa"/>
            <w:vMerge w:val="restart"/>
            <w:vAlign w:val="center"/>
          </w:tcPr>
          <w:p w14:paraId="4EAA20D2"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医院个性化需求</w:t>
            </w:r>
          </w:p>
        </w:tc>
        <w:tc>
          <w:tcPr>
            <w:tcW w:w="4760" w:type="dxa"/>
            <w:shd w:val="clear" w:color="FFFFFF" w:fill="FFFFFF"/>
            <w:vAlign w:val="center"/>
          </w:tcPr>
          <w:p w14:paraId="592E3F7A" w14:textId="77777777" w:rsidR="00117657" w:rsidRDefault="00F05BAA">
            <w:pPr>
              <w:widowControl/>
              <w:jc w:val="left"/>
              <w:rPr>
                <w:rFonts w:ascii="宋体" w:hAnsi="宋体" w:cs="宋体" w:hint="eastAsia"/>
                <w:color w:val="000000"/>
                <w:sz w:val="18"/>
                <w:szCs w:val="18"/>
              </w:rPr>
            </w:pPr>
            <w:r>
              <w:rPr>
                <w:rFonts w:ascii="宋体" w:hAnsi="宋体" w:cs="宋体"/>
                <w:sz w:val="18"/>
                <w:szCs w:val="18"/>
                <w:lang w:bidi="ar"/>
              </w:rPr>
              <w:t>门诊</w:t>
            </w:r>
            <w:r>
              <w:rPr>
                <w:rFonts w:ascii="宋体" w:hAnsi="宋体" w:cs="宋体" w:hint="eastAsia"/>
                <w:sz w:val="18"/>
                <w:szCs w:val="18"/>
                <w:lang w:bidi="ar"/>
              </w:rPr>
              <w:t>医生开具</w:t>
            </w:r>
            <w:r>
              <w:rPr>
                <w:rFonts w:ascii="宋体" w:hAnsi="宋体" w:cs="宋体"/>
                <w:sz w:val="18"/>
                <w:szCs w:val="18"/>
                <w:lang w:bidi="ar"/>
              </w:rPr>
              <w:t>住院证地址</w:t>
            </w:r>
            <w:r>
              <w:rPr>
                <w:rFonts w:ascii="宋体" w:hAnsi="宋体" w:cs="宋体" w:hint="eastAsia"/>
                <w:sz w:val="18"/>
                <w:szCs w:val="18"/>
                <w:lang w:bidi="ar"/>
              </w:rPr>
              <w:t>接口</w:t>
            </w:r>
            <w:r>
              <w:rPr>
                <w:rFonts w:ascii="宋体" w:hAnsi="宋体" w:cs="宋体"/>
                <w:sz w:val="18"/>
                <w:szCs w:val="18"/>
                <w:lang w:bidi="ar"/>
              </w:rPr>
              <w:t>改造</w:t>
            </w:r>
          </w:p>
        </w:tc>
        <w:tc>
          <w:tcPr>
            <w:tcW w:w="1194" w:type="dxa"/>
          </w:tcPr>
          <w:p w14:paraId="44A3A79F"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20BF6440"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240EAECF" w14:textId="77777777">
        <w:trPr>
          <w:cantSplit/>
        </w:trPr>
        <w:tc>
          <w:tcPr>
            <w:tcW w:w="1021" w:type="dxa"/>
            <w:vMerge/>
            <w:vAlign w:val="center"/>
          </w:tcPr>
          <w:p w14:paraId="0440DC3C" w14:textId="77777777" w:rsidR="00117657" w:rsidRDefault="00117657">
            <w:pPr>
              <w:widowControl/>
              <w:jc w:val="left"/>
              <w:rPr>
                <w:rFonts w:ascii="宋体" w:hAnsi="宋体" w:cs="宋体" w:hint="eastAsia"/>
                <w:color w:val="000000"/>
                <w:sz w:val="18"/>
                <w:szCs w:val="18"/>
              </w:rPr>
            </w:pPr>
          </w:p>
        </w:tc>
        <w:tc>
          <w:tcPr>
            <w:tcW w:w="4760" w:type="dxa"/>
            <w:shd w:val="clear" w:color="FFFFFF" w:fill="FFFFFF"/>
            <w:vAlign w:val="center"/>
          </w:tcPr>
          <w:p w14:paraId="181222C2" w14:textId="77777777" w:rsidR="00117657" w:rsidRDefault="00F05BAA">
            <w:pPr>
              <w:widowControl/>
              <w:jc w:val="left"/>
              <w:rPr>
                <w:rFonts w:ascii="宋体" w:hAnsi="宋体" w:cs="宋体" w:hint="eastAsia"/>
                <w:color w:val="000000"/>
                <w:sz w:val="18"/>
                <w:szCs w:val="18"/>
              </w:rPr>
            </w:pPr>
            <w:r>
              <w:rPr>
                <w:rFonts w:ascii="宋体" w:hAnsi="宋体" w:cs="宋体" w:hint="eastAsia"/>
                <w:color w:val="000000"/>
                <w:sz w:val="18"/>
                <w:szCs w:val="18"/>
              </w:rPr>
              <w:t>麻醉评估单列增加“无需评估”状态</w:t>
            </w:r>
          </w:p>
        </w:tc>
        <w:tc>
          <w:tcPr>
            <w:tcW w:w="1194" w:type="dxa"/>
          </w:tcPr>
          <w:p w14:paraId="5CCC92E9" w14:textId="77777777" w:rsidR="00117657" w:rsidRDefault="00F05BAA">
            <w:pPr>
              <w:widowControl/>
              <w:jc w:val="center"/>
              <w:rPr>
                <w:rFonts w:ascii="宋体" w:hAnsi="宋体" w:cs="宋体" w:hint="eastAsia"/>
                <w:color w:val="000000"/>
                <w:sz w:val="18"/>
                <w:szCs w:val="18"/>
              </w:rPr>
            </w:pPr>
            <w:r>
              <w:rPr>
                <w:rFonts w:ascii="宋体" w:hAnsi="宋体" w:cs="宋体" w:hint="eastAsia"/>
                <w:color w:val="000000"/>
                <w:sz w:val="18"/>
                <w:szCs w:val="18"/>
              </w:rPr>
              <w:t>1项</w:t>
            </w:r>
          </w:p>
        </w:tc>
        <w:tc>
          <w:tcPr>
            <w:tcW w:w="1417" w:type="dxa"/>
            <w:vAlign w:val="center"/>
          </w:tcPr>
          <w:p w14:paraId="06F87245" w14:textId="77777777" w:rsidR="00117657" w:rsidRDefault="00F05BAA">
            <w:pPr>
              <w:widowControl/>
              <w:jc w:val="right"/>
              <w:rPr>
                <w:rFonts w:ascii="宋体" w:hAnsi="宋体" w:cs="宋体" w:hint="eastAsia"/>
                <w:color w:val="000000"/>
                <w:sz w:val="18"/>
                <w:szCs w:val="18"/>
              </w:rPr>
            </w:pPr>
            <w:r>
              <w:rPr>
                <w:rFonts w:ascii="宋体" w:hAnsi="宋体" w:cs="宋体" w:hint="eastAsia"/>
                <w:color w:val="000000"/>
                <w:sz w:val="18"/>
                <w:szCs w:val="18"/>
              </w:rPr>
              <w:t xml:space="preserve"> </w:t>
            </w:r>
          </w:p>
        </w:tc>
      </w:tr>
      <w:tr w:rsidR="00117657" w14:paraId="6501FBCA" w14:textId="77777777">
        <w:trPr>
          <w:trHeight w:val="368"/>
        </w:trPr>
        <w:tc>
          <w:tcPr>
            <w:tcW w:w="6975" w:type="dxa"/>
            <w:gridSpan w:val="3"/>
            <w:vAlign w:val="center"/>
          </w:tcPr>
          <w:p w14:paraId="6743C940" w14:textId="77777777" w:rsidR="00117657" w:rsidRDefault="00F05BAA">
            <w:pPr>
              <w:widowControl/>
              <w:spacing w:line="360" w:lineRule="auto"/>
              <w:jc w:val="center"/>
              <w:rPr>
                <w:rFonts w:ascii="宋体" w:hAnsi="宋体" w:cs="宋体" w:hint="eastAsia"/>
                <w:color w:val="000000"/>
                <w:sz w:val="18"/>
                <w:szCs w:val="18"/>
              </w:rPr>
            </w:pPr>
            <w:r>
              <w:rPr>
                <w:rFonts w:ascii="宋体" w:hAnsi="宋体" w:cs="宋体"/>
                <w:color w:val="000000"/>
                <w:sz w:val="18"/>
                <w:szCs w:val="18"/>
              </w:rPr>
              <w:t>报价</w:t>
            </w:r>
            <w:r>
              <w:rPr>
                <w:rFonts w:ascii="宋体" w:hAnsi="宋体" w:cs="宋体" w:hint="eastAsia"/>
                <w:color w:val="000000"/>
                <w:sz w:val="18"/>
                <w:szCs w:val="18"/>
              </w:rPr>
              <w:t>总</w:t>
            </w:r>
            <w:r>
              <w:rPr>
                <w:rFonts w:ascii="宋体" w:hAnsi="宋体" w:cs="宋体"/>
                <w:color w:val="000000"/>
                <w:sz w:val="18"/>
                <w:szCs w:val="18"/>
              </w:rPr>
              <w:t>计（元）</w:t>
            </w:r>
          </w:p>
        </w:tc>
        <w:tc>
          <w:tcPr>
            <w:tcW w:w="1417" w:type="dxa"/>
          </w:tcPr>
          <w:p w14:paraId="60D6F8F3" w14:textId="77777777" w:rsidR="00117657" w:rsidRDefault="00117657">
            <w:pPr>
              <w:widowControl/>
              <w:spacing w:line="360" w:lineRule="auto"/>
              <w:jc w:val="right"/>
              <w:rPr>
                <w:rFonts w:ascii="宋体" w:hAnsi="宋体" w:cs="宋体" w:hint="eastAsia"/>
                <w:color w:val="000000"/>
                <w:sz w:val="18"/>
                <w:szCs w:val="18"/>
              </w:rPr>
            </w:pPr>
          </w:p>
        </w:tc>
      </w:tr>
    </w:tbl>
    <w:p w14:paraId="52B0B275" w14:textId="77777777" w:rsidR="00117657" w:rsidRDefault="00F05BAA">
      <w:pPr>
        <w:spacing w:line="400" w:lineRule="exact"/>
        <w:rPr>
          <w:rFonts w:ascii="宋体" w:hAnsi="宋体" w:hint="eastAsia"/>
          <w:sz w:val="24"/>
          <w:u w:val="single"/>
        </w:rPr>
      </w:pPr>
      <w:r>
        <w:rPr>
          <w:rFonts w:ascii="宋体" w:hAnsi="宋体" w:hint="eastAsia"/>
          <w:sz w:val="24"/>
        </w:rPr>
        <w:t>服务期限或者交付期：</w:t>
      </w:r>
      <w:r>
        <w:rPr>
          <w:rFonts w:ascii="宋体" w:hAnsi="宋体" w:hint="eastAsia"/>
          <w:sz w:val="24"/>
          <w:u w:val="single"/>
        </w:rPr>
        <w:t xml:space="preserve">                                 </w:t>
      </w:r>
    </w:p>
    <w:p w14:paraId="70F9B81B" w14:textId="77777777" w:rsidR="00117657" w:rsidRDefault="00F05BAA">
      <w:pPr>
        <w:spacing w:line="400" w:lineRule="exact"/>
        <w:rPr>
          <w:rFonts w:ascii="宋体" w:hAnsi="宋体" w:hint="eastAsia"/>
          <w:sz w:val="24"/>
        </w:rPr>
      </w:pPr>
      <w:r>
        <w:rPr>
          <w:rFonts w:ascii="宋体" w:hAnsi="宋体" w:hint="eastAsia"/>
          <w:sz w:val="24"/>
        </w:rPr>
        <w:t>备注：1.投标报价</w:t>
      </w:r>
      <w:proofErr w:type="gramStart"/>
      <w:r>
        <w:rPr>
          <w:rFonts w:ascii="宋体" w:hAnsi="宋体" w:hint="eastAsia"/>
          <w:sz w:val="24"/>
        </w:rPr>
        <w:t>采用总</w:t>
      </w:r>
      <w:proofErr w:type="gramEnd"/>
      <w:r>
        <w:rPr>
          <w:rFonts w:ascii="宋体" w:hAnsi="宋体" w:hint="eastAsia"/>
          <w:sz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019E446" w14:textId="77777777" w:rsidR="00117657" w:rsidRDefault="00F05BAA">
      <w:pPr>
        <w:spacing w:line="400" w:lineRule="exact"/>
        <w:rPr>
          <w:rFonts w:ascii="宋体" w:hAnsi="宋体" w:hint="eastAsia"/>
          <w:sz w:val="24"/>
        </w:rPr>
      </w:pPr>
      <w:r>
        <w:rPr>
          <w:rFonts w:ascii="宋体" w:hAnsi="宋体" w:hint="eastAsia"/>
          <w:sz w:val="24"/>
        </w:rPr>
        <w:t>2. “投标分项报价表”中“投标总报价”数额应当与“开标一览表”中“投标总报价”数额一致。</w:t>
      </w:r>
    </w:p>
    <w:p w14:paraId="504FA4E8" w14:textId="77777777" w:rsidR="00117657" w:rsidRDefault="00F05BAA">
      <w:pPr>
        <w:spacing w:line="400" w:lineRule="exact"/>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表中未列出而供应商认为满足功能和参数条件下需要单独列出的报价项目，供应商可增加列出，并计入“报价合计”中。</w:t>
      </w:r>
    </w:p>
    <w:p w14:paraId="4E0CD515" w14:textId="77777777" w:rsidR="00117657" w:rsidRDefault="00F05BAA">
      <w:pPr>
        <w:spacing w:line="400" w:lineRule="exact"/>
        <w:rPr>
          <w:rFonts w:ascii="宋体" w:hAnsi="宋体" w:hint="eastAsia"/>
          <w:sz w:val="24"/>
        </w:rPr>
      </w:pPr>
      <w:r>
        <w:rPr>
          <w:rFonts w:ascii="宋体" w:hAnsi="宋体" w:hint="eastAsia"/>
          <w:sz w:val="24"/>
        </w:rPr>
        <w:t>4</w:t>
      </w:r>
      <w:r>
        <w:rPr>
          <w:rFonts w:ascii="宋体" w:hAnsi="宋体"/>
          <w:sz w:val="24"/>
        </w:rPr>
        <w:t>.</w:t>
      </w:r>
      <w:r>
        <w:rPr>
          <w:rFonts w:ascii="宋体" w:hAnsi="宋体" w:hint="eastAsia"/>
          <w:sz w:val="24"/>
        </w:rPr>
        <w:t>行数不够，可自行添加。</w:t>
      </w:r>
    </w:p>
    <w:p w14:paraId="7930F820" w14:textId="77777777" w:rsidR="00117657" w:rsidRDefault="00117657">
      <w:pPr>
        <w:jc w:val="center"/>
        <w:rPr>
          <w:rFonts w:ascii="黑体" w:eastAsia="黑体" w:hAnsi="黑体"/>
          <w:b/>
          <w:sz w:val="32"/>
          <w:szCs w:val="32"/>
        </w:rPr>
      </w:pPr>
    </w:p>
    <w:p w14:paraId="46A3DB8C" w14:textId="77777777" w:rsidR="0090609B" w:rsidRDefault="0090609B">
      <w:pPr>
        <w:jc w:val="center"/>
        <w:rPr>
          <w:rFonts w:ascii="黑体" w:eastAsia="黑体" w:hAnsi="黑体"/>
          <w:b/>
          <w:sz w:val="32"/>
          <w:szCs w:val="32"/>
        </w:rPr>
      </w:pPr>
    </w:p>
    <w:p w14:paraId="508A5856" w14:textId="77777777" w:rsidR="0090609B" w:rsidRDefault="0090609B">
      <w:pPr>
        <w:jc w:val="center"/>
        <w:rPr>
          <w:rFonts w:ascii="黑体" w:eastAsia="黑体" w:hAnsi="黑体"/>
          <w:b/>
          <w:sz w:val="32"/>
          <w:szCs w:val="32"/>
        </w:rPr>
      </w:pPr>
    </w:p>
    <w:p w14:paraId="4E2E2B5E" w14:textId="77777777" w:rsidR="0090609B" w:rsidRDefault="0090609B">
      <w:pPr>
        <w:jc w:val="center"/>
        <w:rPr>
          <w:rFonts w:ascii="黑体" w:eastAsia="黑体" w:hAnsi="黑体"/>
          <w:b/>
          <w:sz w:val="32"/>
          <w:szCs w:val="32"/>
        </w:rPr>
      </w:pPr>
    </w:p>
    <w:p w14:paraId="01DE814B" w14:textId="77777777" w:rsidR="0090609B" w:rsidRDefault="0090609B">
      <w:pPr>
        <w:jc w:val="center"/>
        <w:rPr>
          <w:rFonts w:ascii="黑体" w:eastAsia="黑体" w:hAnsi="黑体"/>
          <w:b/>
          <w:sz w:val="32"/>
          <w:szCs w:val="32"/>
        </w:rPr>
      </w:pPr>
    </w:p>
    <w:p w14:paraId="79462817" w14:textId="77777777" w:rsidR="0090609B" w:rsidRDefault="0090609B">
      <w:pPr>
        <w:jc w:val="center"/>
        <w:rPr>
          <w:rFonts w:ascii="黑体" w:eastAsia="黑体" w:hAnsi="黑体" w:hint="eastAsia"/>
          <w:b/>
          <w:sz w:val="32"/>
          <w:szCs w:val="32"/>
        </w:rPr>
      </w:pPr>
    </w:p>
    <w:p w14:paraId="7010C146" w14:textId="77777777" w:rsidR="00117657" w:rsidRDefault="00117657">
      <w:pPr>
        <w:jc w:val="center"/>
        <w:rPr>
          <w:rFonts w:ascii="黑体" w:eastAsia="黑体" w:hAnsi="黑体" w:hint="eastAsia"/>
          <w:b/>
          <w:sz w:val="32"/>
          <w:szCs w:val="32"/>
        </w:rPr>
      </w:pPr>
    </w:p>
    <w:p w14:paraId="6F263815" w14:textId="77777777" w:rsidR="00117657" w:rsidRDefault="00F05BAA">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117657" w14:paraId="71C00D6A" w14:textId="77777777">
        <w:trPr>
          <w:cantSplit/>
        </w:trPr>
        <w:tc>
          <w:tcPr>
            <w:tcW w:w="9169" w:type="dxa"/>
            <w:gridSpan w:val="5"/>
            <w:vAlign w:val="center"/>
          </w:tcPr>
          <w:p w14:paraId="1E66254F" w14:textId="77777777" w:rsidR="00117657" w:rsidRDefault="00F05BAA">
            <w:pPr>
              <w:jc w:val="left"/>
              <w:rPr>
                <w:b/>
                <w:color w:val="000000"/>
                <w:sz w:val="24"/>
              </w:rPr>
            </w:pPr>
            <w:r>
              <w:rPr>
                <w:rFonts w:hint="eastAsia"/>
                <w:b/>
                <w:color w:val="000000"/>
                <w:sz w:val="24"/>
              </w:rPr>
              <w:t>对本项目技术要求条款的偏离情况（请进行勾选）：</w:t>
            </w:r>
          </w:p>
          <w:p w14:paraId="087F7426" w14:textId="77777777" w:rsidR="00117657" w:rsidRDefault="00F05BAA">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0568EA29" w14:textId="77777777" w:rsidR="00117657" w:rsidRDefault="00F05BAA">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117657" w14:paraId="6B04DBF6" w14:textId="77777777">
        <w:trPr>
          <w:cantSplit/>
        </w:trPr>
        <w:tc>
          <w:tcPr>
            <w:tcW w:w="545" w:type="dxa"/>
            <w:vAlign w:val="center"/>
          </w:tcPr>
          <w:p w14:paraId="4E0604DE" w14:textId="77777777" w:rsidR="00117657" w:rsidRDefault="00F05BAA">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6707BD1" w14:textId="77777777" w:rsidR="00117657" w:rsidRDefault="00F05BAA">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5FBC5931" w14:textId="77777777" w:rsidR="00117657" w:rsidRDefault="00F05BAA">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397B7F2A" w14:textId="77777777" w:rsidR="00117657" w:rsidRDefault="00F05BAA">
            <w:pPr>
              <w:jc w:val="center"/>
              <w:rPr>
                <w:rFonts w:ascii="宋体" w:hAnsi="宋体" w:hint="eastAsia"/>
                <w:sz w:val="24"/>
                <w:szCs w:val="24"/>
              </w:rPr>
            </w:pPr>
            <w:r>
              <w:rPr>
                <w:rFonts w:ascii="宋体" w:hAnsi="宋体" w:hint="eastAsia"/>
                <w:sz w:val="24"/>
                <w:szCs w:val="24"/>
              </w:rPr>
              <w:t>超出、</w:t>
            </w:r>
          </w:p>
          <w:p w14:paraId="2C8B25FD" w14:textId="77777777" w:rsidR="00117657" w:rsidRDefault="00F05BAA">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71884435" w14:textId="77777777" w:rsidR="00117657" w:rsidRDefault="00F05BAA">
            <w:pPr>
              <w:jc w:val="center"/>
              <w:rPr>
                <w:rFonts w:ascii="宋体" w:hAnsi="宋体" w:hint="eastAsia"/>
                <w:sz w:val="24"/>
                <w:szCs w:val="24"/>
              </w:rPr>
            </w:pPr>
            <w:r>
              <w:rPr>
                <w:rFonts w:ascii="宋体" w:hAnsi="宋体" w:hint="eastAsia"/>
                <w:sz w:val="24"/>
                <w:szCs w:val="24"/>
              </w:rPr>
              <w:t>证明</w:t>
            </w:r>
          </w:p>
          <w:p w14:paraId="61F7F34F" w14:textId="77777777" w:rsidR="00117657" w:rsidRDefault="00F05BAA">
            <w:pPr>
              <w:jc w:val="center"/>
              <w:rPr>
                <w:rFonts w:ascii="宋体" w:hAnsi="宋体" w:hint="eastAsia"/>
                <w:sz w:val="24"/>
                <w:szCs w:val="24"/>
              </w:rPr>
            </w:pPr>
            <w:r>
              <w:rPr>
                <w:rFonts w:ascii="宋体" w:hAnsi="宋体" w:hint="eastAsia"/>
                <w:sz w:val="24"/>
                <w:szCs w:val="24"/>
              </w:rPr>
              <w:t>材料</w:t>
            </w:r>
          </w:p>
        </w:tc>
      </w:tr>
      <w:tr w:rsidR="00117657" w14:paraId="0AE88D25" w14:textId="77777777">
        <w:trPr>
          <w:cantSplit/>
          <w:trHeight w:val="640"/>
        </w:trPr>
        <w:tc>
          <w:tcPr>
            <w:tcW w:w="545" w:type="dxa"/>
          </w:tcPr>
          <w:p w14:paraId="3F5DB00A" w14:textId="77777777" w:rsidR="00117657" w:rsidRDefault="00117657">
            <w:pPr>
              <w:jc w:val="center"/>
              <w:rPr>
                <w:rFonts w:ascii="宋体" w:hAnsi="宋体" w:hint="eastAsia"/>
                <w:sz w:val="24"/>
                <w:szCs w:val="24"/>
              </w:rPr>
            </w:pPr>
          </w:p>
        </w:tc>
        <w:tc>
          <w:tcPr>
            <w:tcW w:w="3291" w:type="dxa"/>
          </w:tcPr>
          <w:p w14:paraId="0209F0D2" w14:textId="77777777" w:rsidR="00117657" w:rsidRDefault="00117657">
            <w:pPr>
              <w:jc w:val="center"/>
              <w:rPr>
                <w:rFonts w:ascii="宋体" w:hAnsi="宋体" w:hint="eastAsia"/>
                <w:sz w:val="24"/>
                <w:szCs w:val="24"/>
              </w:rPr>
            </w:pPr>
          </w:p>
        </w:tc>
        <w:tc>
          <w:tcPr>
            <w:tcW w:w="2852" w:type="dxa"/>
          </w:tcPr>
          <w:p w14:paraId="0EC96547" w14:textId="77777777" w:rsidR="00117657" w:rsidRDefault="00117657">
            <w:pPr>
              <w:jc w:val="center"/>
              <w:rPr>
                <w:rFonts w:ascii="宋体" w:hAnsi="宋体" w:hint="eastAsia"/>
                <w:sz w:val="24"/>
                <w:szCs w:val="24"/>
              </w:rPr>
            </w:pPr>
          </w:p>
        </w:tc>
        <w:tc>
          <w:tcPr>
            <w:tcW w:w="1308" w:type="dxa"/>
          </w:tcPr>
          <w:p w14:paraId="3A1B1787" w14:textId="77777777" w:rsidR="00117657" w:rsidRDefault="00117657">
            <w:pPr>
              <w:jc w:val="center"/>
              <w:rPr>
                <w:rFonts w:ascii="宋体" w:hAnsi="宋体" w:hint="eastAsia"/>
                <w:sz w:val="24"/>
                <w:szCs w:val="24"/>
              </w:rPr>
            </w:pPr>
          </w:p>
        </w:tc>
        <w:tc>
          <w:tcPr>
            <w:tcW w:w="1173" w:type="dxa"/>
          </w:tcPr>
          <w:p w14:paraId="17E7A592" w14:textId="77777777" w:rsidR="00117657" w:rsidRDefault="00117657">
            <w:pPr>
              <w:jc w:val="center"/>
              <w:rPr>
                <w:rFonts w:ascii="宋体" w:hAnsi="宋体" w:hint="eastAsia"/>
                <w:sz w:val="24"/>
                <w:szCs w:val="24"/>
              </w:rPr>
            </w:pPr>
          </w:p>
        </w:tc>
      </w:tr>
      <w:tr w:rsidR="00117657" w14:paraId="4F3DD71D" w14:textId="77777777">
        <w:trPr>
          <w:cantSplit/>
          <w:trHeight w:val="640"/>
        </w:trPr>
        <w:tc>
          <w:tcPr>
            <w:tcW w:w="545" w:type="dxa"/>
          </w:tcPr>
          <w:p w14:paraId="6C22A34F" w14:textId="77777777" w:rsidR="00117657" w:rsidRDefault="00117657">
            <w:pPr>
              <w:jc w:val="center"/>
              <w:rPr>
                <w:rFonts w:ascii="宋体" w:hAnsi="宋体" w:hint="eastAsia"/>
                <w:sz w:val="24"/>
                <w:szCs w:val="24"/>
              </w:rPr>
            </w:pPr>
          </w:p>
        </w:tc>
        <w:tc>
          <w:tcPr>
            <w:tcW w:w="3291" w:type="dxa"/>
          </w:tcPr>
          <w:p w14:paraId="0D8D987F" w14:textId="77777777" w:rsidR="00117657" w:rsidRDefault="00117657">
            <w:pPr>
              <w:jc w:val="center"/>
              <w:rPr>
                <w:rFonts w:ascii="宋体" w:hAnsi="宋体" w:hint="eastAsia"/>
                <w:sz w:val="24"/>
                <w:szCs w:val="24"/>
              </w:rPr>
            </w:pPr>
          </w:p>
        </w:tc>
        <w:tc>
          <w:tcPr>
            <w:tcW w:w="2852" w:type="dxa"/>
          </w:tcPr>
          <w:p w14:paraId="2338DB5D" w14:textId="77777777" w:rsidR="00117657" w:rsidRDefault="00117657">
            <w:pPr>
              <w:jc w:val="center"/>
              <w:rPr>
                <w:rFonts w:ascii="宋体" w:hAnsi="宋体" w:hint="eastAsia"/>
                <w:sz w:val="24"/>
                <w:szCs w:val="24"/>
              </w:rPr>
            </w:pPr>
          </w:p>
        </w:tc>
        <w:tc>
          <w:tcPr>
            <w:tcW w:w="1308" w:type="dxa"/>
          </w:tcPr>
          <w:p w14:paraId="26847109" w14:textId="77777777" w:rsidR="00117657" w:rsidRDefault="00117657">
            <w:pPr>
              <w:jc w:val="center"/>
              <w:rPr>
                <w:rFonts w:ascii="宋体" w:hAnsi="宋体" w:hint="eastAsia"/>
                <w:sz w:val="24"/>
                <w:szCs w:val="24"/>
              </w:rPr>
            </w:pPr>
          </w:p>
        </w:tc>
        <w:tc>
          <w:tcPr>
            <w:tcW w:w="1173" w:type="dxa"/>
          </w:tcPr>
          <w:p w14:paraId="3DD8E8DE" w14:textId="77777777" w:rsidR="00117657" w:rsidRDefault="00117657">
            <w:pPr>
              <w:jc w:val="center"/>
              <w:rPr>
                <w:rFonts w:ascii="宋体" w:hAnsi="宋体" w:hint="eastAsia"/>
                <w:sz w:val="24"/>
                <w:szCs w:val="24"/>
              </w:rPr>
            </w:pPr>
          </w:p>
        </w:tc>
      </w:tr>
      <w:tr w:rsidR="00117657" w14:paraId="13C6BBAE" w14:textId="77777777">
        <w:trPr>
          <w:cantSplit/>
          <w:trHeight w:val="640"/>
        </w:trPr>
        <w:tc>
          <w:tcPr>
            <w:tcW w:w="545" w:type="dxa"/>
          </w:tcPr>
          <w:p w14:paraId="58906999" w14:textId="77777777" w:rsidR="00117657" w:rsidRDefault="00117657">
            <w:pPr>
              <w:jc w:val="center"/>
              <w:rPr>
                <w:rFonts w:ascii="宋体" w:hAnsi="宋体" w:hint="eastAsia"/>
                <w:sz w:val="24"/>
                <w:szCs w:val="24"/>
              </w:rPr>
            </w:pPr>
          </w:p>
        </w:tc>
        <w:tc>
          <w:tcPr>
            <w:tcW w:w="3291" w:type="dxa"/>
          </w:tcPr>
          <w:p w14:paraId="1154403B" w14:textId="77777777" w:rsidR="00117657" w:rsidRDefault="00117657">
            <w:pPr>
              <w:jc w:val="center"/>
              <w:rPr>
                <w:rFonts w:ascii="宋体" w:hAnsi="宋体" w:hint="eastAsia"/>
                <w:sz w:val="24"/>
                <w:szCs w:val="24"/>
              </w:rPr>
            </w:pPr>
          </w:p>
        </w:tc>
        <w:tc>
          <w:tcPr>
            <w:tcW w:w="2852" w:type="dxa"/>
          </w:tcPr>
          <w:p w14:paraId="665004DA" w14:textId="77777777" w:rsidR="00117657" w:rsidRDefault="00117657">
            <w:pPr>
              <w:jc w:val="center"/>
              <w:rPr>
                <w:rFonts w:ascii="宋体" w:hAnsi="宋体" w:hint="eastAsia"/>
                <w:sz w:val="24"/>
                <w:szCs w:val="24"/>
              </w:rPr>
            </w:pPr>
          </w:p>
        </w:tc>
        <w:tc>
          <w:tcPr>
            <w:tcW w:w="1308" w:type="dxa"/>
          </w:tcPr>
          <w:p w14:paraId="4AD7BC49" w14:textId="77777777" w:rsidR="00117657" w:rsidRDefault="00117657">
            <w:pPr>
              <w:jc w:val="center"/>
              <w:rPr>
                <w:rFonts w:ascii="宋体" w:hAnsi="宋体" w:hint="eastAsia"/>
                <w:sz w:val="24"/>
                <w:szCs w:val="24"/>
              </w:rPr>
            </w:pPr>
          </w:p>
        </w:tc>
        <w:tc>
          <w:tcPr>
            <w:tcW w:w="1173" w:type="dxa"/>
          </w:tcPr>
          <w:p w14:paraId="0C8EA97B" w14:textId="77777777" w:rsidR="00117657" w:rsidRDefault="00117657">
            <w:pPr>
              <w:jc w:val="center"/>
              <w:rPr>
                <w:rFonts w:ascii="宋体" w:hAnsi="宋体" w:hint="eastAsia"/>
                <w:sz w:val="24"/>
                <w:szCs w:val="24"/>
              </w:rPr>
            </w:pPr>
          </w:p>
        </w:tc>
      </w:tr>
      <w:tr w:rsidR="00117657" w14:paraId="523D4266" w14:textId="77777777">
        <w:trPr>
          <w:cantSplit/>
          <w:trHeight w:val="640"/>
        </w:trPr>
        <w:tc>
          <w:tcPr>
            <w:tcW w:w="545" w:type="dxa"/>
          </w:tcPr>
          <w:p w14:paraId="3F3A553C" w14:textId="77777777" w:rsidR="00117657" w:rsidRDefault="00117657">
            <w:pPr>
              <w:jc w:val="center"/>
              <w:rPr>
                <w:rFonts w:ascii="宋体" w:hAnsi="宋体" w:hint="eastAsia"/>
                <w:sz w:val="24"/>
                <w:szCs w:val="24"/>
              </w:rPr>
            </w:pPr>
          </w:p>
        </w:tc>
        <w:tc>
          <w:tcPr>
            <w:tcW w:w="3291" w:type="dxa"/>
          </w:tcPr>
          <w:p w14:paraId="39D62DB5" w14:textId="77777777" w:rsidR="00117657" w:rsidRDefault="00117657">
            <w:pPr>
              <w:jc w:val="center"/>
              <w:rPr>
                <w:rFonts w:ascii="宋体" w:hAnsi="宋体" w:hint="eastAsia"/>
                <w:sz w:val="24"/>
                <w:szCs w:val="24"/>
              </w:rPr>
            </w:pPr>
          </w:p>
        </w:tc>
        <w:tc>
          <w:tcPr>
            <w:tcW w:w="2852" w:type="dxa"/>
          </w:tcPr>
          <w:p w14:paraId="40CD18FC" w14:textId="77777777" w:rsidR="00117657" w:rsidRDefault="00117657">
            <w:pPr>
              <w:jc w:val="center"/>
              <w:rPr>
                <w:rFonts w:ascii="宋体" w:hAnsi="宋体" w:hint="eastAsia"/>
                <w:sz w:val="24"/>
                <w:szCs w:val="24"/>
              </w:rPr>
            </w:pPr>
          </w:p>
        </w:tc>
        <w:tc>
          <w:tcPr>
            <w:tcW w:w="1308" w:type="dxa"/>
          </w:tcPr>
          <w:p w14:paraId="1955A0AF" w14:textId="77777777" w:rsidR="00117657" w:rsidRDefault="00117657">
            <w:pPr>
              <w:jc w:val="center"/>
              <w:rPr>
                <w:rFonts w:ascii="宋体" w:hAnsi="宋体" w:hint="eastAsia"/>
                <w:sz w:val="24"/>
                <w:szCs w:val="24"/>
              </w:rPr>
            </w:pPr>
          </w:p>
        </w:tc>
        <w:tc>
          <w:tcPr>
            <w:tcW w:w="1173" w:type="dxa"/>
          </w:tcPr>
          <w:p w14:paraId="111D7D18" w14:textId="77777777" w:rsidR="00117657" w:rsidRDefault="00117657">
            <w:pPr>
              <w:jc w:val="center"/>
              <w:rPr>
                <w:rFonts w:ascii="宋体" w:hAnsi="宋体" w:hint="eastAsia"/>
                <w:sz w:val="24"/>
                <w:szCs w:val="24"/>
              </w:rPr>
            </w:pPr>
          </w:p>
        </w:tc>
      </w:tr>
      <w:tr w:rsidR="00117657" w14:paraId="3DC6E740" w14:textId="77777777">
        <w:trPr>
          <w:cantSplit/>
          <w:trHeight w:val="640"/>
        </w:trPr>
        <w:tc>
          <w:tcPr>
            <w:tcW w:w="545" w:type="dxa"/>
          </w:tcPr>
          <w:p w14:paraId="6B2EAFE5" w14:textId="77777777" w:rsidR="00117657" w:rsidRDefault="00117657">
            <w:pPr>
              <w:jc w:val="center"/>
              <w:rPr>
                <w:rFonts w:ascii="宋体" w:hAnsi="宋体" w:hint="eastAsia"/>
                <w:sz w:val="24"/>
                <w:szCs w:val="24"/>
              </w:rPr>
            </w:pPr>
          </w:p>
        </w:tc>
        <w:tc>
          <w:tcPr>
            <w:tcW w:w="3291" w:type="dxa"/>
          </w:tcPr>
          <w:p w14:paraId="69E6B250" w14:textId="77777777" w:rsidR="00117657" w:rsidRDefault="00117657">
            <w:pPr>
              <w:jc w:val="center"/>
              <w:rPr>
                <w:rFonts w:ascii="宋体" w:hAnsi="宋体" w:hint="eastAsia"/>
                <w:sz w:val="24"/>
                <w:szCs w:val="24"/>
              </w:rPr>
            </w:pPr>
          </w:p>
        </w:tc>
        <w:tc>
          <w:tcPr>
            <w:tcW w:w="2852" w:type="dxa"/>
          </w:tcPr>
          <w:p w14:paraId="4055CE48" w14:textId="77777777" w:rsidR="00117657" w:rsidRDefault="00117657">
            <w:pPr>
              <w:jc w:val="center"/>
              <w:rPr>
                <w:rFonts w:ascii="宋体" w:hAnsi="宋体" w:hint="eastAsia"/>
                <w:sz w:val="24"/>
                <w:szCs w:val="24"/>
              </w:rPr>
            </w:pPr>
          </w:p>
        </w:tc>
        <w:tc>
          <w:tcPr>
            <w:tcW w:w="1308" w:type="dxa"/>
          </w:tcPr>
          <w:p w14:paraId="5372073A" w14:textId="77777777" w:rsidR="00117657" w:rsidRDefault="00117657">
            <w:pPr>
              <w:jc w:val="center"/>
              <w:rPr>
                <w:rFonts w:ascii="宋体" w:hAnsi="宋体" w:hint="eastAsia"/>
                <w:sz w:val="24"/>
                <w:szCs w:val="24"/>
              </w:rPr>
            </w:pPr>
          </w:p>
        </w:tc>
        <w:tc>
          <w:tcPr>
            <w:tcW w:w="1173" w:type="dxa"/>
          </w:tcPr>
          <w:p w14:paraId="7127876C" w14:textId="77777777" w:rsidR="00117657" w:rsidRDefault="00117657">
            <w:pPr>
              <w:jc w:val="center"/>
              <w:rPr>
                <w:rFonts w:ascii="宋体" w:hAnsi="宋体" w:hint="eastAsia"/>
                <w:sz w:val="24"/>
                <w:szCs w:val="24"/>
              </w:rPr>
            </w:pPr>
          </w:p>
        </w:tc>
      </w:tr>
      <w:tr w:rsidR="00117657" w14:paraId="1600E8E5" w14:textId="77777777">
        <w:trPr>
          <w:cantSplit/>
          <w:trHeight w:val="640"/>
        </w:trPr>
        <w:tc>
          <w:tcPr>
            <w:tcW w:w="545" w:type="dxa"/>
          </w:tcPr>
          <w:p w14:paraId="3051D378" w14:textId="77777777" w:rsidR="00117657" w:rsidRDefault="00117657">
            <w:pPr>
              <w:jc w:val="center"/>
              <w:rPr>
                <w:rFonts w:ascii="宋体" w:hAnsi="宋体" w:hint="eastAsia"/>
                <w:sz w:val="24"/>
                <w:szCs w:val="24"/>
              </w:rPr>
            </w:pPr>
          </w:p>
        </w:tc>
        <w:tc>
          <w:tcPr>
            <w:tcW w:w="3291" w:type="dxa"/>
          </w:tcPr>
          <w:p w14:paraId="22C80E37" w14:textId="77777777" w:rsidR="00117657" w:rsidRDefault="00117657">
            <w:pPr>
              <w:jc w:val="center"/>
              <w:rPr>
                <w:rFonts w:ascii="宋体" w:hAnsi="宋体" w:hint="eastAsia"/>
                <w:sz w:val="24"/>
                <w:szCs w:val="24"/>
              </w:rPr>
            </w:pPr>
          </w:p>
        </w:tc>
        <w:tc>
          <w:tcPr>
            <w:tcW w:w="2852" w:type="dxa"/>
          </w:tcPr>
          <w:p w14:paraId="2DC7335A" w14:textId="77777777" w:rsidR="00117657" w:rsidRDefault="00117657">
            <w:pPr>
              <w:jc w:val="center"/>
              <w:rPr>
                <w:rFonts w:ascii="宋体" w:hAnsi="宋体" w:hint="eastAsia"/>
                <w:sz w:val="24"/>
                <w:szCs w:val="24"/>
              </w:rPr>
            </w:pPr>
          </w:p>
        </w:tc>
        <w:tc>
          <w:tcPr>
            <w:tcW w:w="1308" w:type="dxa"/>
          </w:tcPr>
          <w:p w14:paraId="6857915D" w14:textId="77777777" w:rsidR="00117657" w:rsidRDefault="00117657">
            <w:pPr>
              <w:jc w:val="center"/>
              <w:rPr>
                <w:rFonts w:ascii="宋体" w:hAnsi="宋体" w:hint="eastAsia"/>
                <w:sz w:val="24"/>
                <w:szCs w:val="24"/>
              </w:rPr>
            </w:pPr>
          </w:p>
        </w:tc>
        <w:tc>
          <w:tcPr>
            <w:tcW w:w="1173" w:type="dxa"/>
          </w:tcPr>
          <w:p w14:paraId="5902056B" w14:textId="77777777" w:rsidR="00117657" w:rsidRDefault="00117657">
            <w:pPr>
              <w:jc w:val="center"/>
              <w:rPr>
                <w:rFonts w:ascii="宋体" w:hAnsi="宋体" w:hint="eastAsia"/>
                <w:sz w:val="24"/>
                <w:szCs w:val="24"/>
              </w:rPr>
            </w:pPr>
          </w:p>
        </w:tc>
      </w:tr>
      <w:tr w:rsidR="00117657" w14:paraId="34DC583C" w14:textId="77777777">
        <w:trPr>
          <w:cantSplit/>
          <w:trHeight w:val="640"/>
        </w:trPr>
        <w:tc>
          <w:tcPr>
            <w:tcW w:w="545" w:type="dxa"/>
          </w:tcPr>
          <w:p w14:paraId="0360F2E9" w14:textId="77777777" w:rsidR="00117657" w:rsidRDefault="00117657">
            <w:pPr>
              <w:jc w:val="center"/>
              <w:rPr>
                <w:rFonts w:ascii="宋体" w:hAnsi="宋体" w:hint="eastAsia"/>
                <w:sz w:val="24"/>
                <w:szCs w:val="24"/>
              </w:rPr>
            </w:pPr>
          </w:p>
        </w:tc>
        <w:tc>
          <w:tcPr>
            <w:tcW w:w="3291" w:type="dxa"/>
          </w:tcPr>
          <w:p w14:paraId="0E2E346D" w14:textId="77777777" w:rsidR="00117657" w:rsidRDefault="00117657">
            <w:pPr>
              <w:jc w:val="center"/>
              <w:rPr>
                <w:rFonts w:ascii="宋体" w:hAnsi="宋体" w:hint="eastAsia"/>
                <w:sz w:val="24"/>
                <w:szCs w:val="24"/>
              </w:rPr>
            </w:pPr>
          </w:p>
        </w:tc>
        <w:tc>
          <w:tcPr>
            <w:tcW w:w="2852" w:type="dxa"/>
          </w:tcPr>
          <w:p w14:paraId="768653A6" w14:textId="77777777" w:rsidR="00117657" w:rsidRDefault="00117657">
            <w:pPr>
              <w:jc w:val="center"/>
              <w:rPr>
                <w:rFonts w:ascii="宋体" w:hAnsi="宋体" w:hint="eastAsia"/>
                <w:sz w:val="24"/>
                <w:szCs w:val="24"/>
              </w:rPr>
            </w:pPr>
          </w:p>
        </w:tc>
        <w:tc>
          <w:tcPr>
            <w:tcW w:w="1308" w:type="dxa"/>
          </w:tcPr>
          <w:p w14:paraId="3F4B735B" w14:textId="77777777" w:rsidR="00117657" w:rsidRDefault="00117657">
            <w:pPr>
              <w:jc w:val="center"/>
              <w:rPr>
                <w:rFonts w:ascii="宋体" w:hAnsi="宋体" w:hint="eastAsia"/>
                <w:sz w:val="24"/>
                <w:szCs w:val="24"/>
              </w:rPr>
            </w:pPr>
          </w:p>
        </w:tc>
        <w:tc>
          <w:tcPr>
            <w:tcW w:w="1173" w:type="dxa"/>
          </w:tcPr>
          <w:p w14:paraId="2FA95302" w14:textId="77777777" w:rsidR="00117657" w:rsidRDefault="00117657">
            <w:pPr>
              <w:jc w:val="center"/>
              <w:rPr>
                <w:rFonts w:ascii="宋体" w:hAnsi="宋体" w:hint="eastAsia"/>
                <w:sz w:val="24"/>
                <w:szCs w:val="24"/>
              </w:rPr>
            </w:pPr>
          </w:p>
        </w:tc>
      </w:tr>
      <w:tr w:rsidR="00117657" w14:paraId="2A076223" w14:textId="77777777">
        <w:trPr>
          <w:cantSplit/>
          <w:trHeight w:val="640"/>
        </w:trPr>
        <w:tc>
          <w:tcPr>
            <w:tcW w:w="545" w:type="dxa"/>
          </w:tcPr>
          <w:p w14:paraId="4DF99D3D" w14:textId="77777777" w:rsidR="00117657" w:rsidRDefault="00117657">
            <w:pPr>
              <w:jc w:val="center"/>
              <w:rPr>
                <w:rFonts w:ascii="宋体" w:hAnsi="宋体" w:hint="eastAsia"/>
                <w:sz w:val="24"/>
                <w:szCs w:val="24"/>
              </w:rPr>
            </w:pPr>
          </w:p>
        </w:tc>
        <w:tc>
          <w:tcPr>
            <w:tcW w:w="3291" w:type="dxa"/>
          </w:tcPr>
          <w:p w14:paraId="223BD57F" w14:textId="77777777" w:rsidR="00117657" w:rsidRDefault="00F05BAA">
            <w:pPr>
              <w:jc w:val="center"/>
              <w:rPr>
                <w:rFonts w:ascii="宋体" w:hAnsi="宋体" w:hint="eastAsia"/>
                <w:sz w:val="24"/>
                <w:szCs w:val="24"/>
              </w:rPr>
            </w:pPr>
            <w:r>
              <w:rPr>
                <w:rFonts w:ascii="宋体" w:hAnsi="宋体"/>
                <w:sz w:val="24"/>
                <w:szCs w:val="24"/>
              </w:rPr>
              <w:t>……</w:t>
            </w:r>
          </w:p>
        </w:tc>
        <w:tc>
          <w:tcPr>
            <w:tcW w:w="2852" w:type="dxa"/>
          </w:tcPr>
          <w:p w14:paraId="422A5CEA" w14:textId="77777777" w:rsidR="00117657" w:rsidRDefault="00117657">
            <w:pPr>
              <w:jc w:val="center"/>
              <w:rPr>
                <w:rFonts w:ascii="宋体" w:hAnsi="宋体" w:hint="eastAsia"/>
                <w:sz w:val="24"/>
                <w:szCs w:val="24"/>
              </w:rPr>
            </w:pPr>
          </w:p>
        </w:tc>
        <w:tc>
          <w:tcPr>
            <w:tcW w:w="1308" w:type="dxa"/>
          </w:tcPr>
          <w:p w14:paraId="5DF953E1" w14:textId="77777777" w:rsidR="00117657" w:rsidRDefault="00117657">
            <w:pPr>
              <w:jc w:val="center"/>
              <w:rPr>
                <w:rFonts w:ascii="宋体" w:hAnsi="宋体" w:hint="eastAsia"/>
                <w:sz w:val="24"/>
                <w:szCs w:val="24"/>
              </w:rPr>
            </w:pPr>
          </w:p>
        </w:tc>
        <w:tc>
          <w:tcPr>
            <w:tcW w:w="1173" w:type="dxa"/>
          </w:tcPr>
          <w:p w14:paraId="540F411A" w14:textId="77777777" w:rsidR="00117657" w:rsidRDefault="00117657">
            <w:pPr>
              <w:jc w:val="center"/>
              <w:rPr>
                <w:rFonts w:ascii="宋体" w:hAnsi="宋体" w:hint="eastAsia"/>
                <w:sz w:val="24"/>
                <w:szCs w:val="24"/>
              </w:rPr>
            </w:pPr>
          </w:p>
        </w:tc>
      </w:tr>
    </w:tbl>
    <w:p w14:paraId="6422F164" w14:textId="77777777" w:rsidR="00117657" w:rsidRDefault="00F05BAA">
      <w:pPr>
        <w:rPr>
          <w:rFonts w:ascii="宋体" w:hAnsi="宋体" w:hint="eastAsia"/>
          <w:sz w:val="24"/>
          <w:szCs w:val="24"/>
        </w:rPr>
      </w:pPr>
      <w:r>
        <w:rPr>
          <w:rFonts w:ascii="宋体" w:hAnsi="宋体" w:hint="eastAsia"/>
          <w:sz w:val="24"/>
          <w:szCs w:val="24"/>
        </w:rPr>
        <w:t>注： 行数不够，可自行添加。</w:t>
      </w:r>
    </w:p>
    <w:p w14:paraId="27F99FB5" w14:textId="77777777" w:rsidR="00117657" w:rsidRDefault="00117657">
      <w:pPr>
        <w:jc w:val="center"/>
        <w:rPr>
          <w:rFonts w:ascii="黑体" w:eastAsia="黑体" w:hAnsi="Arial"/>
          <w:b/>
          <w:sz w:val="36"/>
        </w:rPr>
      </w:pPr>
    </w:p>
    <w:p w14:paraId="7B15FF13" w14:textId="77777777" w:rsidR="00117657" w:rsidRDefault="00117657">
      <w:pPr>
        <w:jc w:val="center"/>
        <w:rPr>
          <w:rFonts w:ascii="黑体" w:eastAsia="黑体" w:hAnsi="Arial"/>
          <w:b/>
          <w:sz w:val="36"/>
        </w:rPr>
      </w:pPr>
    </w:p>
    <w:p w14:paraId="442A4E72" w14:textId="77777777" w:rsidR="00117657" w:rsidRDefault="00117657">
      <w:pPr>
        <w:jc w:val="center"/>
        <w:rPr>
          <w:rFonts w:ascii="黑体" w:eastAsia="黑体" w:hAnsi="Arial"/>
          <w:b/>
          <w:sz w:val="36"/>
        </w:rPr>
      </w:pPr>
    </w:p>
    <w:p w14:paraId="48489B68" w14:textId="77777777" w:rsidR="00117657" w:rsidRDefault="00117657">
      <w:pPr>
        <w:jc w:val="center"/>
        <w:rPr>
          <w:rFonts w:ascii="黑体" w:eastAsia="黑体" w:hAnsi="Arial"/>
          <w:b/>
          <w:sz w:val="36"/>
        </w:rPr>
      </w:pPr>
    </w:p>
    <w:p w14:paraId="574C114C" w14:textId="77777777" w:rsidR="00117657" w:rsidRDefault="00117657">
      <w:pPr>
        <w:rPr>
          <w:rFonts w:ascii="黑体" w:eastAsia="黑体" w:hAnsi="Arial"/>
          <w:sz w:val="32"/>
        </w:rPr>
      </w:pPr>
    </w:p>
    <w:p w14:paraId="32E6DC91" w14:textId="77777777" w:rsidR="00117657" w:rsidRDefault="00117657">
      <w:pPr>
        <w:rPr>
          <w:rFonts w:ascii="黑体" w:eastAsia="黑体" w:hAnsi="Arial"/>
          <w:sz w:val="32"/>
        </w:rPr>
      </w:pPr>
    </w:p>
    <w:p w14:paraId="6BCE02D1" w14:textId="77777777" w:rsidR="00117657" w:rsidRDefault="00117657">
      <w:pPr>
        <w:rPr>
          <w:rFonts w:ascii="黑体" w:eastAsia="黑体" w:hAnsi="Arial"/>
          <w:sz w:val="32"/>
        </w:rPr>
      </w:pPr>
    </w:p>
    <w:p w14:paraId="3AB987BD" w14:textId="77777777" w:rsidR="0090609B" w:rsidRDefault="0090609B">
      <w:pPr>
        <w:rPr>
          <w:rFonts w:ascii="黑体" w:eastAsia="黑体" w:hAnsi="Arial"/>
          <w:sz w:val="32"/>
        </w:rPr>
      </w:pPr>
    </w:p>
    <w:p w14:paraId="5F4145B8" w14:textId="77777777" w:rsidR="0090609B" w:rsidRDefault="0090609B">
      <w:pPr>
        <w:rPr>
          <w:rFonts w:ascii="黑体" w:eastAsia="黑体" w:hAnsi="Arial"/>
          <w:sz w:val="32"/>
        </w:rPr>
      </w:pPr>
    </w:p>
    <w:p w14:paraId="6FF71E42" w14:textId="77777777" w:rsidR="0090609B" w:rsidRDefault="0090609B">
      <w:pPr>
        <w:rPr>
          <w:rFonts w:ascii="黑体" w:eastAsia="黑体" w:hAnsi="Arial"/>
          <w:sz w:val="32"/>
        </w:rPr>
      </w:pPr>
    </w:p>
    <w:p w14:paraId="12D6AA91" w14:textId="77777777" w:rsidR="0090609B" w:rsidRDefault="0090609B">
      <w:pPr>
        <w:rPr>
          <w:rFonts w:ascii="黑体" w:eastAsia="黑体" w:hAnsi="Arial"/>
          <w:sz w:val="32"/>
        </w:rPr>
      </w:pPr>
    </w:p>
    <w:p w14:paraId="302C8BE0" w14:textId="77777777" w:rsidR="0090609B" w:rsidRDefault="0090609B">
      <w:pPr>
        <w:rPr>
          <w:rFonts w:ascii="黑体" w:eastAsia="黑体" w:hAnsi="Arial"/>
          <w:sz w:val="32"/>
        </w:rPr>
      </w:pPr>
    </w:p>
    <w:p w14:paraId="45E57A43" w14:textId="77777777" w:rsidR="0090609B" w:rsidRDefault="0090609B">
      <w:pPr>
        <w:rPr>
          <w:rFonts w:ascii="黑体" w:eastAsia="黑体" w:hAnsi="Arial" w:hint="eastAsia"/>
          <w:sz w:val="32"/>
        </w:rPr>
      </w:pPr>
    </w:p>
    <w:p w14:paraId="3F457021" w14:textId="77777777" w:rsidR="00117657" w:rsidRDefault="00117657">
      <w:pPr>
        <w:rPr>
          <w:rFonts w:ascii="黑体" w:eastAsia="黑体" w:hAnsi="Arial"/>
          <w:sz w:val="32"/>
        </w:rPr>
      </w:pPr>
    </w:p>
    <w:p w14:paraId="3282A2D1" w14:textId="77777777" w:rsidR="00117657" w:rsidRDefault="00117657">
      <w:pPr>
        <w:rPr>
          <w:rFonts w:ascii="黑体" w:eastAsia="黑体" w:hAnsi="Arial"/>
          <w:sz w:val="32"/>
        </w:rPr>
      </w:pPr>
    </w:p>
    <w:p w14:paraId="6E27A2C8" w14:textId="77777777" w:rsidR="00117657" w:rsidRDefault="00F05BAA">
      <w:pPr>
        <w:jc w:val="center"/>
        <w:rPr>
          <w:rFonts w:ascii="黑体" w:eastAsia="黑体" w:hAnsi="黑体" w:hint="eastAsia"/>
          <w:b/>
          <w:sz w:val="32"/>
          <w:szCs w:val="32"/>
        </w:rPr>
      </w:pPr>
      <w:bookmarkStart w:id="210" w:name="_Hlt26955054"/>
      <w:bookmarkEnd w:id="206"/>
      <w:bookmarkEnd w:id="210"/>
      <w:r>
        <w:rPr>
          <w:rFonts w:ascii="黑体" w:eastAsia="黑体" w:hAnsi="黑体" w:hint="eastAsia"/>
          <w:b/>
          <w:sz w:val="32"/>
          <w:szCs w:val="32"/>
        </w:rPr>
        <w:lastRenderedPageBreak/>
        <w:t>八、商务要求响应及偏离表（分包号：**）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117657" w14:paraId="67823944" w14:textId="77777777">
        <w:trPr>
          <w:cantSplit/>
        </w:trPr>
        <w:tc>
          <w:tcPr>
            <w:tcW w:w="9169" w:type="dxa"/>
            <w:gridSpan w:val="5"/>
            <w:vAlign w:val="center"/>
          </w:tcPr>
          <w:p w14:paraId="0715965C" w14:textId="77777777" w:rsidR="00117657" w:rsidRDefault="00F05BAA">
            <w:pPr>
              <w:jc w:val="left"/>
              <w:rPr>
                <w:b/>
                <w:color w:val="000000"/>
                <w:sz w:val="24"/>
              </w:rPr>
            </w:pPr>
            <w:bookmarkStart w:id="211" w:name="_Hlt24879081"/>
            <w:bookmarkStart w:id="212" w:name="_Hlt26671343"/>
            <w:bookmarkStart w:id="213" w:name="_Hlt26782999"/>
            <w:bookmarkStart w:id="214" w:name="_Hlt26955064"/>
            <w:bookmarkStart w:id="215" w:name="_Hlt26609391"/>
            <w:bookmarkStart w:id="216" w:name="_Hlt26955056"/>
            <w:bookmarkStart w:id="217" w:name="_Hlt26580838"/>
            <w:bookmarkStart w:id="218" w:name="_Hlt26671372"/>
            <w:bookmarkEnd w:id="211"/>
            <w:bookmarkEnd w:id="212"/>
            <w:bookmarkEnd w:id="213"/>
            <w:bookmarkEnd w:id="214"/>
            <w:bookmarkEnd w:id="215"/>
            <w:bookmarkEnd w:id="216"/>
            <w:bookmarkEnd w:id="217"/>
            <w:bookmarkEnd w:id="218"/>
            <w:r>
              <w:rPr>
                <w:rFonts w:hint="eastAsia"/>
                <w:b/>
                <w:color w:val="000000"/>
                <w:sz w:val="24"/>
              </w:rPr>
              <w:t>对本项目商务要求条款的偏离情况（请进行勾选）：</w:t>
            </w:r>
          </w:p>
          <w:p w14:paraId="2DC15488" w14:textId="77777777" w:rsidR="00117657" w:rsidRDefault="00F05BAA">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3C8EFCB8" w14:textId="77777777" w:rsidR="00117657" w:rsidRDefault="00F05BAA">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117657" w14:paraId="066EFB90" w14:textId="77777777">
        <w:trPr>
          <w:cantSplit/>
        </w:trPr>
        <w:tc>
          <w:tcPr>
            <w:tcW w:w="545" w:type="dxa"/>
            <w:vAlign w:val="center"/>
          </w:tcPr>
          <w:p w14:paraId="52B33462" w14:textId="77777777" w:rsidR="00117657" w:rsidRDefault="00F05BAA">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72F4E941" w14:textId="77777777" w:rsidR="00117657" w:rsidRDefault="00F05BAA">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2E2AF0A" w14:textId="77777777" w:rsidR="00117657" w:rsidRDefault="00F05BAA">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3C42C6D0" w14:textId="77777777" w:rsidR="00117657" w:rsidRDefault="00F05BAA">
            <w:pPr>
              <w:jc w:val="center"/>
              <w:rPr>
                <w:rFonts w:ascii="宋体" w:hAnsi="宋体" w:hint="eastAsia"/>
                <w:sz w:val="24"/>
                <w:szCs w:val="24"/>
              </w:rPr>
            </w:pPr>
            <w:r>
              <w:rPr>
                <w:rFonts w:ascii="宋体" w:hAnsi="宋体" w:hint="eastAsia"/>
                <w:sz w:val="24"/>
                <w:szCs w:val="24"/>
              </w:rPr>
              <w:t>超出、</w:t>
            </w:r>
          </w:p>
          <w:p w14:paraId="2BDA8A8B" w14:textId="77777777" w:rsidR="00117657" w:rsidRDefault="00F05BAA">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2D7239B1" w14:textId="77777777" w:rsidR="00117657" w:rsidRDefault="00F05BAA">
            <w:pPr>
              <w:jc w:val="center"/>
              <w:rPr>
                <w:rFonts w:ascii="宋体" w:hAnsi="宋体" w:hint="eastAsia"/>
                <w:sz w:val="24"/>
                <w:szCs w:val="24"/>
              </w:rPr>
            </w:pPr>
            <w:r>
              <w:rPr>
                <w:rFonts w:ascii="宋体" w:hAnsi="宋体" w:hint="eastAsia"/>
                <w:sz w:val="24"/>
                <w:szCs w:val="24"/>
              </w:rPr>
              <w:t>证明</w:t>
            </w:r>
          </w:p>
          <w:p w14:paraId="3D29A4B6" w14:textId="77777777" w:rsidR="00117657" w:rsidRDefault="00F05BAA">
            <w:pPr>
              <w:jc w:val="center"/>
              <w:rPr>
                <w:rFonts w:ascii="宋体" w:hAnsi="宋体" w:hint="eastAsia"/>
                <w:sz w:val="24"/>
                <w:szCs w:val="24"/>
              </w:rPr>
            </w:pPr>
            <w:r>
              <w:rPr>
                <w:rFonts w:ascii="宋体" w:hAnsi="宋体" w:hint="eastAsia"/>
                <w:sz w:val="24"/>
                <w:szCs w:val="24"/>
              </w:rPr>
              <w:t>材料</w:t>
            </w:r>
          </w:p>
        </w:tc>
      </w:tr>
      <w:tr w:rsidR="00117657" w14:paraId="453C33B5" w14:textId="77777777">
        <w:trPr>
          <w:cantSplit/>
          <w:trHeight w:val="640"/>
        </w:trPr>
        <w:tc>
          <w:tcPr>
            <w:tcW w:w="545" w:type="dxa"/>
          </w:tcPr>
          <w:p w14:paraId="30D46090" w14:textId="77777777" w:rsidR="00117657" w:rsidRDefault="00117657">
            <w:pPr>
              <w:jc w:val="center"/>
              <w:rPr>
                <w:rFonts w:ascii="宋体" w:hAnsi="宋体" w:hint="eastAsia"/>
                <w:sz w:val="24"/>
                <w:szCs w:val="24"/>
              </w:rPr>
            </w:pPr>
          </w:p>
        </w:tc>
        <w:tc>
          <w:tcPr>
            <w:tcW w:w="3291" w:type="dxa"/>
          </w:tcPr>
          <w:p w14:paraId="6E2091ED" w14:textId="77777777" w:rsidR="00117657" w:rsidRDefault="00117657">
            <w:pPr>
              <w:jc w:val="center"/>
              <w:rPr>
                <w:rFonts w:ascii="宋体" w:hAnsi="宋体" w:hint="eastAsia"/>
                <w:sz w:val="24"/>
                <w:szCs w:val="24"/>
              </w:rPr>
            </w:pPr>
          </w:p>
        </w:tc>
        <w:tc>
          <w:tcPr>
            <w:tcW w:w="2852" w:type="dxa"/>
          </w:tcPr>
          <w:p w14:paraId="50B7AAC4" w14:textId="77777777" w:rsidR="00117657" w:rsidRDefault="00117657">
            <w:pPr>
              <w:jc w:val="center"/>
              <w:rPr>
                <w:rFonts w:ascii="宋体" w:hAnsi="宋体" w:hint="eastAsia"/>
                <w:sz w:val="24"/>
                <w:szCs w:val="24"/>
              </w:rPr>
            </w:pPr>
          </w:p>
        </w:tc>
        <w:tc>
          <w:tcPr>
            <w:tcW w:w="1308" w:type="dxa"/>
          </w:tcPr>
          <w:p w14:paraId="67D829B8" w14:textId="77777777" w:rsidR="00117657" w:rsidRDefault="00117657">
            <w:pPr>
              <w:jc w:val="center"/>
              <w:rPr>
                <w:rFonts w:ascii="宋体" w:hAnsi="宋体" w:hint="eastAsia"/>
                <w:sz w:val="24"/>
                <w:szCs w:val="24"/>
              </w:rPr>
            </w:pPr>
          </w:p>
        </w:tc>
        <w:tc>
          <w:tcPr>
            <w:tcW w:w="1173" w:type="dxa"/>
          </w:tcPr>
          <w:p w14:paraId="7225D9EB" w14:textId="77777777" w:rsidR="00117657" w:rsidRDefault="00117657">
            <w:pPr>
              <w:jc w:val="center"/>
              <w:rPr>
                <w:rFonts w:ascii="宋体" w:hAnsi="宋体" w:hint="eastAsia"/>
                <w:sz w:val="24"/>
                <w:szCs w:val="24"/>
              </w:rPr>
            </w:pPr>
          </w:p>
        </w:tc>
      </w:tr>
      <w:tr w:rsidR="00117657" w14:paraId="043B928C" w14:textId="77777777">
        <w:trPr>
          <w:cantSplit/>
          <w:trHeight w:val="640"/>
        </w:trPr>
        <w:tc>
          <w:tcPr>
            <w:tcW w:w="545" w:type="dxa"/>
          </w:tcPr>
          <w:p w14:paraId="58F022F4" w14:textId="77777777" w:rsidR="00117657" w:rsidRDefault="00117657">
            <w:pPr>
              <w:jc w:val="center"/>
              <w:rPr>
                <w:rFonts w:ascii="宋体" w:hAnsi="宋体" w:hint="eastAsia"/>
                <w:sz w:val="24"/>
                <w:szCs w:val="24"/>
              </w:rPr>
            </w:pPr>
          </w:p>
        </w:tc>
        <w:tc>
          <w:tcPr>
            <w:tcW w:w="3291" w:type="dxa"/>
          </w:tcPr>
          <w:p w14:paraId="7E0BDAC4" w14:textId="77777777" w:rsidR="00117657" w:rsidRDefault="00117657">
            <w:pPr>
              <w:jc w:val="center"/>
              <w:rPr>
                <w:rFonts w:ascii="宋体" w:hAnsi="宋体" w:hint="eastAsia"/>
                <w:sz w:val="24"/>
                <w:szCs w:val="24"/>
              </w:rPr>
            </w:pPr>
          </w:p>
        </w:tc>
        <w:tc>
          <w:tcPr>
            <w:tcW w:w="2852" w:type="dxa"/>
          </w:tcPr>
          <w:p w14:paraId="19CE6D19" w14:textId="77777777" w:rsidR="00117657" w:rsidRDefault="00117657">
            <w:pPr>
              <w:jc w:val="center"/>
              <w:rPr>
                <w:rFonts w:ascii="宋体" w:hAnsi="宋体" w:hint="eastAsia"/>
                <w:sz w:val="24"/>
                <w:szCs w:val="24"/>
              </w:rPr>
            </w:pPr>
          </w:p>
        </w:tc>
        <w:tc>
          <w:tcPr>
            <w:tcW w:w="1308" w:type="dxa"/>
          </w:tcPr>
          <w:p w14:paraId="02CE1AEE" w14:textId="77777777" w:rsidR="00117657" w:rsidRDefault="00117657">
            <w:pPr>
              <w:jc w:val="center"/>
              <w:rPr>
                <w:rFonts w:ascii="宋体" w:hAnsi="宋体" w:hint="eastAsia"/>
                <w:sz w:val="24"/>
                <w:szCs w:val="24"/>
              </w:rPr>
            </w:pPr>
          </w:p>
        </w:tc>
        <w:tc>
          <w:tcPr>
            <w:tcW w:w="1173" w:type="dxa"/>
          </w:tcPr>
          <w:p w14:paraId="2FC53FD9" w14:textId="77777777" w:rsidR="00117657" w:rsidRDefault="00117657">
            <w:pPr>
              <w:jc w:val="center"/>
              <w:rPr>
                <w:rFonts w:ascii="宋体" w:hAnsi="宋体" w:hint="eastAsia"/>
                <w:sz w:val="24"/>
                <w:szCs w:val="24"/>
              </w:rPr>
            </w:pPr>
          </w:p>
        </w:tc>
      </w:tr>
      <w:tr w:rsidR="00117657" w14:paraId="04B3093A" w14:textId="77777777">
        <w:trPr>
          <w:cantSplit/>
          <w:trHeight w:val="640"/>
        </w:trPr>
        <w:tc>
          <w:tcPr>
            <w:tcW w:w="545" w:type="dxa"/>
          </w:tcPr>
          <w:p w14:paraId="617919C8" w14:textId="77777777" w:rsidR="00117657" w:rsidRDefault="00117657">
            <w:pPr>
              <w:jc w:val="center"/>
              <w:rPr>
                <w:rFonts w:ascii="宋体" w:hAnsi="宋体" w:hint="eastAsia"/>
                <w:sz w:val="24"/>
                <w:szCs w:val="24"/>
              </w:rPr>
            </w:pPr>
          </w:p>
        </w:tc>
        <w:tc>
          <w:tcPr>
            <w:tcW w:w="3291" w:type="dxa"/>
          </w:tcPr>
          <w:p w14:paraId="4DE00978" w14:textId="77777777" w:rsidR="00117657" w:rsidRDefault="00117657">
            <w:pPr>
              <w:jc w:val="center"/>
              <w:rPr>
                <w:rFonts w:ascii="宋体" w:hAnsi="宋体" w:hint="eastAsia"/>
                <w:sz w:val="24"/>
                <w:szCs w:val="24"/>
              </w:rPr>
            </w:pPr>
          </w:p>
        </w:tc>
        <w:tc>
          <w:tcPr>
            <w:tcW w:w="2852" w:type="dxa"/>
          </w:tcPr>
          <w:p w14:paraId="180AE7DD" w14:textId="77777777" w:rsidR="00117657" w:rsidRDefault="00117657">
            <w:pPr>
              <w:jc w:val="center"/>
              <w:rPr>
                <w:rFonts w:ascii="宋体" w:hAnsi="宋体" w:hint="eastAsia"/>
                <w:sz w:val="24"/>
                <w:szCs w:val="24"/>
              </w:rPr>
            </w:pPr>
          </w:p>
        </w:tc>
        <w:tc>
          <w:tcPr>
            <w:tcW w:w="1308" w:type="dxa"/>
          </w:tcPr>
          <w:p w14:paraId="614D8F9B" w14:textId="77777777" w:rsidR="00117657" w:rsidRDefault="00117657">
            <w:pPr>
              <w:jc w:val="center"/>
              <w:rPr>
                <w:rFonts w:ascii="宋体" w:hAnsi="宋体" w:hint="eastAsia"/>
                <w:sz w:val="24"/>
                <w:szCs w:val="24"/>
              </w:rPr>
            </w:pPr>
          </w:p>
        </w:tc>
        <w:tc>
          <w:tcPr>
            <w:tcW w:w="1173" w:type="dxa"/>
          </w:tcPr>
          <w:p w14:paraId="5BD28B34" w14:textId="77777777" w:rsidR="00117657" w:rsidRDefault="00117657">
            <w:pPr>
              <w:jc w:val="center"/>
              <w:rPr>
                <w:rFonts w:ascii="宋体" w:hAnsi="宋体" w:hint="eastAsia"/>
                <w:sz w:val="24"/>
                <w:szCs w:val="24"/>
              </w:rPr>
            </w:pPr>
          </w:p>
        </w:tc>
      </w:tr>
      <w:tr w:rsidR="00117657" w14:paraId="77F2211F" w14:textId="77777777">
        <w:trPr>
          <w:cantSplit/>
          <w:trHeight w:val="640"/>
        </w:trPr>
        <w:tc>
          <w:tcPr>
            <w:tcW w:w="545" w:type="dxa"/>
          </w:tcPr>
          <w:p w14:paraId="69EDF788" w14:textId="77777777" w:rsidR="00117657" w:rsidRDefault="00117657">
            <w:pPr>
              <w:jc w:val="center"/>
              <w:rPr>
                <w:rFonts w:ascii="宋体" w:hAnsi="宋体" w:hint="eastAsia"/>
                <w:sz w:val="24"/>
                <w:szCs w:val="24"/>
              </w:rPr>
            </w:pPr>
          </w:p>
        </w:tc>
        <w:tc>
          <w:tcPr>
            <w:tcW w:w="3291" w:type="dxa"/>
          </w:tcPr>
          <w:p w14:paraId="6090D368" w14:textId="77777777" w:rsidR="00117657" w:rsidRDefault="00117657">
            <w:pPr>
              <w:jc w:val="center"/>
              <w:rPr>
                <w:rFonts w:ascii="宋体" w:hAnsi="宋体" w:hint="eastAsia"/>
                <w:sz w:val="24"/>
                <w:szCs w:val="24"/>
              </w:rPr>
            </w:pPr>
          </w:p>
        </w:tc>
        <w:tc>
          <w:tcPr>
            <w:tcW w:w="2852" w:type="dxa"/>
          </w:tcPr>
          <w:p w14:paraId="21840584" w14:textId="77777777" w:rsidR="00117657" w:rsidRDefault="00117657">
            <w:pPr>
              <w:jc w:val="center"/>
              <w:rPr>
                <w:rFonts w:ascii="宋体" w:hAnsi="宋体" w:hint="eastAsia"/>
                <w:sz w:val="24"/>
                <w:szCs w:val="24"/>
              </w:rPr>
            </w:pPr>
          </w:p>
        </w:tc>
        <w:tc>
          <w:tcPr>
            <w:tcW w:w="1308" w:type="dxa"/>
          </w:tcPr>
          <w:p w14:paraId="7A06B997" w14:textId="77777777" w:rsidR="00117657" w:rsidRDefault="00117657">
            <w:pPr>
              <w:jc w:val="center"/>
              <w:rPr>
                <w:rFonts w:ascii="宋体" w:hAnsi="宋体" w:hint="eastAsia"/>
                <w:sz w:val="24"/>
                <w:szCs w:val="24"/>
              </w:rPr>
            </w:pPr>
          </w:p>
        </w:tc>
        <w:tc>
          <w:tcPr>
            <w:tcW w:w="1173" w:type="dxa"/>
          </w:tcPr>
          <w:p w14:paraId="697B9C1B" w14:textId="77777777" w:rsidR="00117657" w:rsidRDefault="00117657">
            <w:pPr>
              <w:jc w:val="center"/>
              <w:rPr>
                <w:rFonts w:ascii="宋体" w:hAnsi="宋体" w:hint="eastAsia"/>
                <w:sz w:val="24"/>
                <w:szCs w:val="24"/>
              </w:rPr>
            </w:pPr>
          </w:p>
        </w:tc>
      </w:tr>
      <w:tr w:rsidR="00117657" w14:paraId="69B75C39" w14:textId="77777777">
        <w:trPr>
          <w:cantSplit/>
          <w:trHeight w:val="640"/>
        </w:trPr>
        <w:tc>
          <w:tcPr>
            <w:tcW w:w="545" w:type="dxa"/>
          </w:tcPr>
          <w:p w14:paraId="3B00E809" w14:textId="77777777" w:rsidR="00117657" w:rsidRDefault="00117657">
            <w:pPr>
              <w:jc w:val="center"/>
              <w:rPr>
                <w:rFonts w:ascii="宋体" w:hAnsi="宋体" w:hint="eastAsia"/>
                <w:sz w:val="24"/>
                <w:szCs w:val="24"/>
              </w:rPr>
            </w:pPr>
          </w:p>
        </w:tc>
        <w:tc>
          <w:tcPr>
            <w:tcW w:w="3291" w:type="dxa"/>
          </w:tcPr>
          <w:p w14:paraId="5191E3E8" w14:textId="77777777" w:rsidR="00117657" w:rsidRDefault="00117657">
            <w:pPr>
              <w:jc w:val="center"/>
              <w:rPr>
                <w:rFonts w:ascii="宋体" w:hAnsi="宋体" w:hint="eastAsia"/>
                <w:sz w:val="24"/>
                <w:szCs w:val="24"/>
              </w:rPr>
            </w:pPr>
          </w:p>
        </w:tc>
        <w:tc>
          <w:tcPr>
            <w:tcW w:w="2852" w:type="dxa"/>
          </w:tcPr>
          <w:p w14:paraId="6C1276DD" w14:textId="77777777" w:rsidR="00117657" w:rsidRDefault="00117657">
            <w:pPr>
              <w:jc w:val="center"/>
              <w:rPr>
                <w:rFonts w:ascii="宋体" w:hAnsi="宋体" w:hint="eastAsia"/>
                <w:sz w:val="24"/>
                <w:szCs w:val="24"/>
              </w:rPr>
            </w:pPr>
          </w:p>
        </w:tc>
        <w:tc>
          <w:tcPr>
            <w:tcW w:w="1308" w:type="dxa"/>
          </w:tcPr>
          <w:p w14:paraId="29CA083E" w14:textId="77777777" w:rsidR="00117657" w:rsidRDefault="00117657">
            <w:pPr>
              <w:jc w:val="center"/>
              <w:rPr>
                <w:rFonts w:ascii="宋体" w:hAnsi="宋体" w:hint="eastAsia"/>
                <w:sz w:val="24"/>
                <w:szCs w:val="24"/>
              </w:rPr>
            </w:pPr>
          </w:p>
        </w:tc>
        <w:tc>
          <w:tcPr>
            <w:tcW w:w="1173" w:type="dxa"/>
          </w:tcPr>
          <w:p w14:paraId="7A1DAEAD" w14:textId="77777777" w:rsidR="00117657" w:rsidRDefault="00117657">
            <w:pPr>
              <w:jc w:val="center"/>
              <w:rPr>
                <w:rFonts w:ascii="宋体" w:hAnsi="宋体" w:hint="eastAsia"/>
                <w:sz w:val="24"/>
                <w:szCs w:val="24"/>
              </w:rPr>
            </w:pPr>
          </w:p>
        </w:tc>
      </w:tr>
      <w:tr w:rsidR="00117657" w14:paraId="6C27E923" w14:textId="77777777">
        <w:trPr>
          <w:cantSplit/>
          <w:trHeight w:val="640"/>
        </w:trPr>
        <w:tc>
          <w:tcPr>
            <w:tcW w:w="545" w:type="dxa"/>
          </w:tcPr>
          <w:p w14:paraId="727362C7" w14:textId="77777777" w:rsidR="00117657" w:rsidRDefault="00117657">
            <w:pPr>
              <w:jc w:val="center"/>
              <w:rPr>
                <w:rFonts w:ascii="宋体" w:hAnsi="宋体" w:hint="eastAsia"/>
                <w:sz w:val="24"/>
                <w:szCs w:val="24"/>
              </w:rPr>
            </w:pPr>
          </w:p>
        </w:tc>
        <w:tc>
          <w:tcPr>
            <w:tcW w:w="3291" w:type="dxa"/>
          </w:tcPr>
          <w:p w14:paraId="04E8BC47" w14:textId="77777777" w:rsidR="00117657" w:rsidRDefault="00117657">
            <w:pPr>
              <w:jc w:val="center"/>
              <w:rPr>
                <w:rFonts w:ascii="宋体" w:hAnsi="宋体" w:hint="eastAsia"/>
                <w:sz w:val="24"/>
                <w:szCs w:val="24"/>
              </w:rPr>
            </w:pPr>
          </w:p>
        </w:tc>
        <w:tc>
          <w:tcPr>
            <w:tcW w:w="2852" w:type="dxa"/>
          </w:tcPr>
          <w:p w14:paraId="24ED904D" w14:textId="77777777" w:rsidR="00117657" w:rsidRDefault="00117657">
            <w:pPr>
              <w:jc w:val="center"/>
              <w:rPr>
                <w:rFonts w:ascii="宋体" w:hAnsi="宋体" w:hint="eastAsia"/>
                <w:sz w:val="24"/>
                <w:szCs w:val="24"/>
              </w:rPr>
            </w:pPr>
          </w:p>
        </w:tc>
        <w:tc>
          <w:tcPr>
            <w:tcW w:w="1308" w:type="dxa"/>
          </w:tcPr>
          <w:p w14:paraId="6329190B" w14:textId="77777777" w:rsidR="00117657" w:rsidRDefault="00117657">
            <w:pPr>
              <w:jc w:val="center"/>
              <w:rPr>
                <w:rFonts w:ascii="宋体" w:hAnsi="宋体" w:hint="eastAsia"/>
                <w:sz w:val="24"/>
                <w:szCs w:val="24"/>
              </w:rPr>
            </w:pPr>
          </w:p>
        </w:tc>
        <w:tc>
          <w:tcPr>
            <w:tcW w:w="1173" w:type="dxa"/>
          </w:tcPr>
          <w:p w14:paraId="481D8802" w14:textId="77777777" w:rsidR="00117657" w:rsidRDefault="00117657">
            <w:pPr>
              <w:jc w:val="center"/>
              <w:rPr>
                <w:rFonts w:ascii="宋体" w:hAnsi="宋体" w:hint="eastAsia"/>
                <w:sz w:val="24"/>
                <w:szCs w:val="24"/>
              </w:rPr>
            </w:pPr>
          </w:p>
        </w:tc>
      </w:tr>
      <w:tr w:rsidR="00117657" w14:paraId="6657A971" w14:textId="77777777">
        <w:trPr>
          <w:cantSplit/>
          <w:trHeight w:val="640"/>
        </w:trPr>
        <w:tc>
          <w:tcPr>
            <w:tcW w:w="545" w:type="dxa"/>
          </w:tcPr>
          <w:p w14:paraId="7330C4C1" w14:textId="77777777" w:rsidR="00117657" w:rsidRDefault="00117657">
            <w:pPr>
              <w:jc w:val="center"/>
              <w:rPr>
                <w:rFonts w:ascii="宋体" w:hAnsi="宋体" w:hint="eastAsia"/>
                <w:sz w:val="24"/>
                <w:szCs w:val="24"/>
              </w:rPr>
            </w:pPr>
          </w:p>
        </w:tc>
        <w:tc>
          <w:tcPr>
            <w:tcW w:w="3291" w:type="dxa"/>
          </w:tcPr>
          <w:p w14:paraId="5FEE26F8" w14:textId="77777777" w:rsidR="00117657" w:rsidRDefault="00117657">
            <w:pPr>
              <w:jc w:val="center"/>
              <w:rPr>
                <w:rFonts w:ascii="宋体" w:hAnsi="宋体" w:hint="eastAsia"/>
                <w:sz w:val="24"/>
                <w:szCs w:val="24"/>
              </w:rPr>
            </w:pPr>
          </w:p>
        </w:tc>
        <w:tc>
          <w:tcPr>
            <w:tcW w:w="2852" w:type="dxa"/>
          </w:tcPr>
          <w:p w14:paraId="7F823006" w14:textId="77777777" w:rsidR="00117657" w:rsidRDefault="00117657">
            <w:pPr>
              <w:jc w:val="center"/>
              <w:rPr>
                <w:rFonts w:ascii="宋体" w:hAnsi="宋体" w:hint="eastAsia"/>
                <w:sz w:val="24"/>
                <w:szCs w:val="24"/>
              </w:rPr>
            </w:pPr>
          </w:p>
        </w:tc>
        <w:tc>
          <w:tcPr>
            <w:tcW w:w="1308" w:type="dxa"/>
          </w:tcPr>
          <w:p w14:paraId="5C353737" w14:textId="77777777" w:rsidR="00117657" w:rsidRDefault="00117657">
            <w:pPr>
              <w:jc w:val="center"/>
              <w:rPr>
                <w:rFonts w:ascii="宋体" w:hAnsi="宋体" w:hint="eastAsia"/>
                <w:sz w:val="24"/>
                <w:szCs w:val="24"/>
              </w:rPr>
            </w:pPr>
          </w:p>
        </w:tc>
        <w:tc>
          <w:tcPr>
            <w:tcW w:w="1173" w:type="dxa"/>
          </w:tcPr>
          <w:p w14:paraId="22A76770" w14:textId="77777777" w:rsidR="00117657" w:rsidRDefault="00117657">
            <w:pPr>
              <w:jc w:val="center"/>
              <w:rPr>
                <w:rFonts w:ascii="宋体" w:hAnsi="宋体" w:hint="eastAsia"/>
                <w:sz w:val="24"/>
                <w:szCs w:val="24"/>
              </w:rPr>
            </w:pPr>
          </w:p>
        </w:tc>
      </w:tr>
      <w:tr w:rsidR="00117657" w14:paraId="7DA08585" w14:textId="77777777">
        <w:trPr>
          <w:cantSplit/>
          <w:trHeight w:val="640"/>
        </w:trPr>
        <w:tc>
          <w:tcPr>
            <w:tcW w:w="545" w:type="dxa"/>
          </w:tcPr>
          <w:p w14:paraId="06DE1B9B" w14:textId="77777777" w:rsidR="00117657" w:rsidRDefault="00117657">
            <w:pPr>
              <w:jc w:val="center"/>
              <w:rPr>
                <w:rFonts w:ascii="宋体" w:hAnsi="宋体" w:hint="eastAsia"/>
                <w:sz w:val="24"/>
                <w:szCs w:val="24"/>
              </w:rPr>
            </w:pPr>
          </w:p>
        </w:tc>
        <w:tc>
          <w:tcPr>
            <w:tcW w:w="3291" w:type="dxa"/>
          </w:tcPr>
          <w:p w14:paraId="668CBC19" w14:textId="77777777" w:rsidR="00117657" w:rsidRDefault="00F05BAA">
            <w:pPr>
              <w:jc w:val="center"/>
              <w:rPr>
                <w:rFonts w:ascii="宋体" w:hAnsi="宋体" w:hint="eastAsia"/>
                <w:sz w:val="24"/>
                <w:szCs w:val="24"/>
              </w:rPr>
            </w:pPr>
            <w:r>
              <w:rPr>
                <w:rFonts w:ascii="宋体" w:hAnsi="宋体"/>
                <w:sz w:val="24"/>
                <w:szCs w:val="24"/>
              </w:rPr>
              <w:t>……</w:t>
            </w:r>
          </w:p>
        </w:tc>
        <w:tc>
          <w:tcPr>
            <w:tcW w:w="2852" w:type="dxa"/>
          </w:tcPr>
          <w:p w14:paraId="23027C28" w14:textId="77777777" w:rsidR="00117657" w:rsidRDefault="00117657">
            <w:pPr>
              <w:jc w:val="center"/>
              <w:rPr>
                <w:rFonts w:ascii="宋体" w:hAnsi="宋体" w:hint="eastAsia"/>
                <w:sz w:val="24"/>
                <w:szCs w:val="24"/>
              </w:rPr>
            </w:pPr>
          </w:p>
        </w:tc>
        <w:tc>
          <w:tcPr>
            <w:tcW w:w="1308" w:type="dxa"/>
          </w:tcPr>
          <w:p w14:paraId="7810EFC6" w14:textId="77777777" w:rsidR="00117657" w:rsidRDefault="00117657">
            <w:pPr>
              <w:jc w:val="center"/>
              <w:rPr>
                <w:rFonts w:ascii="宋体" w:hAnsi="宋体" w:hint="eastAsia"/>
                <w:sz w:val="24"/>
                <w:szCs w:val="24"/>
              </w:rPr>
            </w:pPr>
          </w:p>
        </w:tc>
        <w:tc>
          <w:tcPr>
            <w:tcW w:w="1173" w:type="dxa"/>
          </w:tcPr>
          <w:p w14:paraId="449C8B27" w14:textId="77777777" w:rsidR="00117657" w:rsidRDefault="00117657">
            <w:pPr>
              <w:jc w:val="center"/>
              <w:rPr>
                <w:rFonts w:ascii="宋体" w:hAnsi="宋体" w:hint="eastAsia"/>
                <w:sz w:val="24"/>
                <w:szCs w:val="24"/>
              </w:rPr>
            </w:pPr>
          </w:p>
        </w:tc>
      </w:tr>
    </w:tbl>
    <w:p w14:paraId="111B680B" w14:textId="77777777" w:rsidR="00117657" w:rsidRDefault="00F05BAA">
      <w:pPr>
        <w:rPr>
          <w:rFonts w:ascii="宋体" w:hAnsi="宋体" w:hint="eastAsia"/>
          <w:sz w:val="24"/>
          <w:szCs w:val="24"/>
        </w:rPr>
      </w:pPr>
      <w:r>
        <w:rPr>
          <w:rFonts w:ascii="宋体" w:hAnsi="宋体" w:hint="eastAsia"/>
          <w:sz w:val="24"/>
          <w:szCs w:val="24"/>
        </w:rPr>
        <w:t>注： 行数不够，可自行添加。</w:t>
      </w:r>
    </w:p>
    <w:p w14:paraId="12FDACA4" w14:textId="77777777" w:rsidR="00117657" w:rsidRDefault="00117657">
      <w:pPr>
        <w:spacing w:line="480" w:lineRule="auto"/>
        <w:rPr>
          <w:rFonts w:ascii="宋体" w:hAnsi="宋体" w:hint="eastAsia"/>
          <w:sz w:val="24"/>
        </w:rPr>
      </w:pPr>
    </w:p>
    <w:p w14:paraId="08A5097D" w14:textId="77777777" w:rsidR="00117657" w:rsidRDefault="00117657">
      <w:pPr>
        <w:spacing w:line="480" w:lineRule="auto"/>
        <w:rPr>
          <w:rFonts w:ascii="仿宋_GB2312" w:hAnsi="Arial"/>
          <w:sz w:val="30"/>
        </w:rPr>
      </w:pPr>
    </w:p>
    <w:p w14:paraId="3B9C5AAB" w14:textId="77777777" w:rsidR="00117657" w:rsidRDefault="00117657">
      <w:pPr>
        <w:pStyle w:val="17"/>
        <w:ind w:firstLine="0"/>
        <w:rPr>
          <w:rFonts w:ascii="宋体" w:hAnsi="宋体" w:hint="eastAsia"/>
          <w:sz w:val="24"/>
        </w:rPr>
      </w:pPr>
      <w:bookmarkStart w:id="219" w:name="_Hlt26955066"/>
      <w:bookmarkStart w:id="220" w:name="_Hlt26609389"/>
      <w:bookmarkStart w:id="221" w:name="_Hlt26671374"/>
      <w:bookmarkStart w:id="222" w:name="_Toc462564146"/>
      <w:bookmarkEnd w:id="219"/>
      <w:bookmarkEnd w:id="220"/>
      <w:bookmarkEnd w:id="221"/>
    </w:p>
    <w:p w14:paraId="272F4AEB" w14:textId="77777777" w:rsidR="00117657" w:rsidRDefault="00117657">
      <w:pPr>
        <w:jc w:val="center"/>
        <w:rPr>
          <w:rFonts w:ascii="黑体" w:eastAsia="黑体" w:hAnsi="黑体"/>
          <w:b/>
          <w:sz w:val="32"/>
          <w:szCs w:val="32"/>
        </w:rPr>
      </w:pPr>
      <w:bookmarkStart w:id="223" w:name="_格式2__法定代表人授权书"/>
      <w:bookmarkEnd w:id="195"/>
      <w:bookmarkEnd w:id="196"/>
      <w:bookmarkEnd w:id="222"/>
      <w:bookmarkEnd w:id="223"/>
    </w:p>
    <w:p w14:paraId="28DD6702" w14:textId="77777777" w:rsidR="0090609B" w:rsidRDefault="0090609B">
      <w:pPr>
        <w:jc w:val="center"/>
        <w:rPr>
          <w:rFonts w:ascii="黑体" w:eastAsia="黑体" w:hAnsi="黑体"/>
          <w:b/>
          <w:sz w:val="32"/>
          <w:szCs w:val="32"/>
        </w:rPr>
      </w:pPr>
    </w:p>
    <w:p w14:paraId="434F1D4D" w14:textId="77777777" w:rsidR="0090609B" w:rsidRDefault="0090609B">
      <w:pPr>
        <w:jc w:val="center"/>
        <w:rPr>
          <w:rFonts w:ascii="黑体" w:eastAsia="黑体" w:hAnsi="黑体"/>
          <w:b/>
          <w:sz w:val="32"/>
          <w:szCs w:val="32"/>
        </w:rPr>
      </w:pPr>
    </w:p>
    <w:p w14:paraId="7566430F" w14:textId="77777777" w:rsidR="0090609B" w:rsidRDefault="0090609B">
      <w:pPr>
        <w:jc w:val="center"/>
        <w:rPr>
          <w:rFonts w:ascii="黑体" w:eastAsia="黑体" w:hAnsi="黑体"/>
          <w:b/>
          <w:sz w:val="32"/>
          <w:szCs w:val="32"/>
        </w:rPr>
      </w:pPr>
    </w:p>
    <w:p w14:paraId="5DAB8C53" w14:textId="77777777" w:rsidR="0090609B" w:rsidRDefault="0090609B">
      <w:pPr>
        <w:jc w:val="center"/>
        <w:rPr>
          <w:rFonts w:ascii="黑体" w:eastAsia="黑体" w:hAnsi="黑体"/>
          <w:b/>
          <w:sz w:val="32"/>
          <w:szCs w:val="32"/>
        </w:rPr>
      </w:pPr>
    </w:p>
    <w:p w14:paraId="5ED45E70" w14:textId="77777777" w:rsidR="0090609B" w:rsidRDefault="0090609B">
      <w:pPr>
        <w:jc w:val="center"/>
        <w:rPr>
          <w:rFonts w:ascii="黑体" w:eastAsia="黑体" w:hAnsi="黑体"/>
          <w:b/>
          <w:sz w:val="32"/>
          <w:szCs w:val="32"/>
        </w:rPr>
      </w:pPr>
    </w:p>
    <w:p w14:paraId="4DEB722E" w14:textId="77777777" w:rsidR="00117657" w:rsidRDefault="00117657">
      <w:pPr>
        <w:jc w:val="center"/>
        <w:rPr>
          <w:rFonts w:ascii="黑体" w:eastAsia="黑体" w:hAnsi="黑体" w:hint="eastAsia"/>
          <w:b/>
          <w:sz w:val="32"/>
          <w:szCs w:val="32"/>
        </w:rPr>
      </w:pPr>
    </w:p>
    <w:p w14:paraId="05C661A0" w14:textId="77777777" w:rsidR="00117657" w:rsidRDefault="00117657">
      <w:pPr>
        <w:jc w:val="center"/>
        <w:rPr>
          <w:rFonts w:ascii="黑体" w:eastAsia="黑体" w:hAnsi="黑体" w:hint="eastAsia"/>
          <w:b/>
          <w:sz w:val="32"/>
          <w:szCs w:val="32"/>
        </w:rPr>
      </w:pPr>
    </w:p>
    <w:p w14:paraId="5DDA09D2" w14:textId="77777777" w:rsidR="00117657" w:rsidRDefault="00117657">
      <w:pPr>
        <w:rPr>
          <w:rFonts w:ascii="黑体" w:eastAsia="黑体" w:hAnsi="黑体" w:hint="eastAsia"/>
          <w:b/>
          <w:sz w:val="32"/>
          <w:szCs w:val="32"/>
        </w:rPr>
      </w:pPr>
    </w:p>
    <w:p w14:paraId="5895E26D" w14:textId="77777777" w:rsidR="00117657" w:rsidRDefault="00117657">
      <w:pPr>
        <w:rPr>
          <w:rFonts w:ascii="黑体" w:eastAsia="黑体" w:hAnsi="黑体" w:hint="eastAsia"/>
          <w:b/>
          <w:sz w:val="32"/>
          <w:szCs w:val="32"/>
        </w:rPr>
      </w:pPr>
    </w:p>
    <w:p w14:paraId="5C6B1938" w14:textId="77777777" w:rsidR="00117657" w:rsidRDefault="00117657">
      <w:pPr>
        <w:rPr>
          <w:rFonts w:ascii="黑体" w:eastAsia="黑体" w:hAnsi="黑体" w:hint="eastAsia"/>
          <w:b/>
          <w:sz w:val="32"/>
          <w:szCs w:val="32"/>
        </w:rPr>
      </w:pPr>
    </w:p>
    <w:p w14:paraId="41E7D154" w14:textId="77777777" w:rsidR="00117657" w:rsidRDefault="00F05BAA">
      <w:pPr>
        <w:rPr>
          <w:rFonts w:eastAsia="仿宋_GB2312"/>
          <w:sz w:val="24"/>
          <w:szCs w:val="20"/>
        </w:rPr>
      </w:pPr>
      <w:r>
        <w:rPr>
          <w:rFonts w:ascii="黑体" w:eastAsia="黑体" w:hAnsi="黑体" w:hint="eastAsia"/>
          <w:b/>
          <w:i/>
          <w:sz w:val="32"/>
          <w:szCs w:val="32"/>
          <w:u w:val="single"/>
        </w:rPr>
        <w:lastRenderedPageBreak/>
        <w:t>九、开标一览表</w:t>
      </w:r>
      <w:r>
        <w:rPr>
          <w:rFonts w:ascii="黑体" w:eastAsia="黑体" w:hAnsi="黑体" w:hint="eastAsia"/>
          <w:i/>
          <w:sz w:val="32"/>
          <w:szCs w:val="32"/>
          <w:u w:val="single"/>
        </w:rPr>
        <w:t>（实质性格式）</w:t>
      </w:r>
    </w:p>
    <w:p w14:paraId="1A40D30E" w14:textId="77777777" w:rsidR="00117657" w:rsidRDefault="00F05BAA">
      <w:pPr>
        <w:ind w:firstLine="480"/>
        <w:rPr>
          <w:rFonts w:ascii="宋体" w:hAnsi="宋体" w:hint="eastAsia"/>
          <w:sz w:val="24"/>
          <w:szCs w:val="24"/>
        </w:rPr>
      </w:pPr>
      <w:r>
        <w:rPr>
          <w:rFonts w:ascii="宋体" w:hAnsi="宋体" w:hint="eastAsia"/>
          <w:sz w:val="24"/>
          <w:szCs w:val="24"/>
        </w:rPr>
        <w:t>投标人全称（加盖CA电子签章）：</w:t>
      </w:r>
    </w:p>
    <w:p w14:paraId="626BB606" w14:textId="77777777" w:rsidR="00117657" w:rsidRDefault="00F05BAA">
      <w:pPr>
        <w:ind w:firstLine="480"/>
        <w:rPr>
          <w:sz w:val="24"/>
          <w:szCs w:val="24"/>
        </w:rPr>
      </w:pPr>
      <w:r>
        <w:rPr>
          <w:rFonts w:ascii="宋体" w:hAnsi="宋体" w:hint="eastAsia"/>
          <w:sz w:val="24"/>
          <w:szCs w:val="24"/>
        </w:rPr>
        <w:t>项目名称：</w:t>
      </w:r>
    </w:p>
    <w:p w14:paraId="2BF1BDC8" w14:textId="77777777" w:rsidR="00117657" w:rsidRDefault="00F05BAA">
      <w:pPr>
        <w:ind w:firstLine="480"/>
        <w:rPr>
          <w:rFonts w:ascii="宋体" w:hAnsi="宋体" w:hint="eastAsia"/>
          <w:sz w:val="24"/>
          <w:szCs w:val="24"/>
        </w:rPr>
      </w:pPr>
      <w:r>
        <w:rPr>
          <w:rFonts w:ascii="宋体" w:hAnsi="宋体" w:hint="eastAsia"/>
          <w:sz w:val="24"/>
          <w:szCs w:val="24"/>
        </w:rPr>
        <w:t>招标编号：                                   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117657" w14:paraId="4760C42C" w14:textId="77777777">
        <w:trPr>
          <w:cantSplit/>
          <w:trHeight w:val="725"/>
        </w:trPr>
        <w:tc>
          <w:tcPr>
            <w:tcW w:w="8206" w:type="dxa"/>
            <w:vAlign w:val="center"/>
          </w:tcPr>
          <w:p w14:paraId="14A6EF30" w14:textId="77777777" w:rsidR="00117657" w:rsidRDefault="00F05BAA">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117657" w14:paraId="102FA69C" w14:textId="77777777">
        <w:trPr>
          <w:cantSplit/>
          <w:trHeight w:val="612"/>
        </w:trPr>
        <w:tc>
          <w:tcPr>
            <w:tcW w:w="8206" w:type="dxa"/>
            <w:vAlign w:val="center"/>
          </w:tcPr>
          <w:p w14:paraId="7E86CBB9" w14:textId="77777777" w:rsidR="00117657" w:rsidRDefault="00F05BAA">
            <w:pPr>
              <w:pStyle w:val="aff8"/>
              <w:spacing w:before="0" w:after="0" w:line="500" w:lineRule="exact"/>
              <w:ind w:firstLine="0"/>
              <w:rPr>
                <w:rFonts w:ascii="宋体" w:hAnsi="宋体" w:hint="eastAsia"/>
                <w:szCs w:val="21"/>
              </w:rPr>
            </w:pPr>
            <w:r>
              <w:rPr>
                <w:rFonts w:ascii="宋体" w:hAnsi="宋体" w:cs="宋体" w:hint="eastAsia"/>
              </w:rPr>
              <w:t>小写：                             （人民币：元）</w:t>
            </w:r>
          </w:p>
        </w:tc>
      </w:tr>
    </w:tbl>
    <w:p w14:paraId="41857432" w14:textId="77777777" w:rsidR="00117657" w:rsidRDefault="00117657">
      <w:pPr>
        <w:rPr>
          <w:rFonts w:ascii="宋体" w:hAnsi="宋体" w:hint="eastAsia"/>
          <w:sz w:val="24"/>
          <w:szCs w:val="24"/>
        </w:rPr>
      </w:pPr>
    </w:p>
    <w:p w14:paraId="23B8B3CF" w14:textId="77777777" w:rsidR="00117657" w:rsidRDefault="00F05BAA">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42EA7FA2" w14:textId="77777777" w:rsidR="00117657" w:rsidRDefault="00117657">
      <w:pPr>
        <w:ind w:firstLine="480"/>
        <w:rPr>
          <w:rFonts w:ascii="宋体" w:hAnsi="宋体" w:hint="eastAsia"/>
          <w:sz w:val="24"/>
          <w:szCs w:val="24"/>
        </w:rPr>
      </w:pPr>
    </w:p>
    <w:p w14:paraId="7C6402CC" w14:textId="77777777" w:rsidR="00117657" w:rsidRDefault="00117657">
      <w:pPr>
        <w:spacing w:line="460" w:lineRule="exact"/>
        <w:rPr>
          <w:rFonts w:ascii="宋体" w:hAnsi="宋体" w:hint="eastAsia"/>
          <w:bCs/>
          <w:sz w:val="24"/>
        </w:rPr>
      </w:pPr>
    </w:p>
    <w:p w14:paraId="19D0C903" w14:textId="77777777" w:rsidR="00117657" w:rsidRDefault="00117657">
      <w:pPr>
        <w:spacing w:line="460" w:lineRule="exact"/>
        <w:rPr>
          <w:rFonts w:ascii="宋体" w:hAnsi="宋体" w:hint="eastAsia"/>
          <w:bCs/>
          <w:sz w:val="24"/>
        </w:rPr>
      </w:pPr>
    </w:p>
    <w:p w14:paraId="61EF52D3" w14:textId="77777777" w:rsidR="00117657" w:rsidRDefault="00117657">
      <w:pPr>
        <w:spacing w:line="460" w:lineRule="exact"/>
        <w:rPr>
          <w:rFonts w:ascii="宋体" w:hAnsi="宋体" w:hint="eastAsia"/>
          <w:bCs/>
          <w:sz w:val="24"/>
        </w:rPr>
      </w:pPr>
    </w:p>
    <w:p w14:paraId="7FD68A31" w14:textId="77777777" w:rsidR="00117657" w:rsidRDefault="00117657">
      <w:pPr>
        <w:spacing w:line="460" w:lineRule="exact"/>
        <w:rPr>
          <w:rFonts w:ascii="宋体" w:hAnsi="宋体" w:hint="eastAsia"/>
          <w:bCs/>
          <w:sz w:val="24"/>
        </w:rPr>
      </w:pPr>
    </w:p>
    <w:p w14:paraId="16AD72D3" w14:textId="77777777" w:rsidR="00117657" w:rsidRDefault="00117657">
      <w:pPr>
        <w:spacing w:line="460" w:lineRule="exact"/>
        <w:rPr>
          <w:rFonts w:ascii="宋体" w:hAnsi="宋体" w:hint="eastAsia"/>
          <w:bCs/>
          <w:sz w:val="24"/>
        </w:rPr>
      </w:pPr>
    </w:p>
    <w:p w14:paraId="0E37EB65" w14:textId="77777777" w:rsidR="00117657" w:rsidRDefault="00117657">
      <w:pPr>
        <w:spacing w:line="460" w:lineRule="exact"/>
        <w:rPr>
          <w:rFonts w:ascii="宋体" w:hAnsi="宋体" w:hint="eastAsia"/>
          <w:bCs/>
          <w:sz w:val="24"/>
        </w:rPr>
      </w:pPr>
    </w:p>
    <w:p w14:paraId="75729B1A" w14:textId="77777777" w:rsidR="00117657" w:rsidRDefault="00117657">
      <w:pPr>
        <w:spacing w:line="460" w:lineRule="exact"/>
        <w:rPr>
          <w:rFonts w:ascii="宋体" w:hAnsi="宋体" w:hint="eastAsia"/>
          <w:bCs/>
          <w:sz w:val="24"/>
        </w:rPr>
      </w:pPr>
    </w:p>
    <w:p w14:paraId="1BAB80B7" w14:textId="77777777" w:rsidR="00117657" w:rsidRDefault="00117657">
      <w:pPr>
        <w:spacing w:line="460" w:lineRule="exact"/>
        <w:rPr>
          <w:rFonts w:ascii="宋体" w:hAnsi="宋体" w:hint="eastAsia"/>
          <w:bCs/>
          <w:sz w:val="24"/>
        </w:rPr>
      </w:pPr>
    </w:p>
    <w:p w14:paraId="51FDF3DD" w14:textId="77777777" w:rsidR="00117657" w:rsidRDefault="00117657">
      <w:pPr>
        <w:spacing w:line="460" w:lineRule="exact"/>
        <w:rPr>
          <w:rFonts w:ascii="宋体" w:hAnsi="宋体" w:hint="eastAsia"/>
          <w:bCs/>
          <w:sz w:val="24"/>
        </w:rPr>
      </w:pPr>
    </w:p>
    <w:p w14:paraId="66B3668E" w14:textId="77777777" w:rsidR="00117657" w:rsidRDefault="00117657">
      <w:pPr>
        <w:spacing w:line="460" w:lineRule="exact"/>
        <w:rPr>
          <w:rFonts w:ascii="宋体" w:hAnsi="宋体" w:hint="eastAsia"/>
          <w:bCs/>
          <w:sz w:val="24"/>
        </w:rPr>
      </w:pPr>
    </w:p>
    <w:p w14:paraId="3515F6FD" w14:textId="77777777" w:rsidR="00117657" w:rsidRDefault="00117657">
      <w:pPr>
        <w:spacing w:line="460" w:lineRule="exact"/>
        <w:rPr>
          <w:rFonts w:ascii="宋体" w:hAnsi="宋体" w:hint="eastAsia"/>
          <w:bCs/>
          <w:sz w:val="24"/>
        </w:rPr>
      </w:pPr>
    </w:p>
    <w:p w14:paraId="0F7DF97A" w14:textId="77777777" w:rsidR="00117657" w:rsidRDefault="00117657">
      <w:pPr>
        <w:spacing w:line="460" w:lineRule="exact"/>
        <w:rPr>
          <w:rFonts w:ascii="宋体" w:hAnsi="宋体"/>
          <w:bCs/>
          <w:sz w:val="24"/>
        </w:rPr>
      </w:pPr>
    </w:p>
    <w:p w14:paraId="646EC52B" w14:textId="77777777" w:rsidR="0090609B" w:rsidRDefault="0090609B">
      <w:pPr>
        <w:spacing w:line="460" w:lineRule="exact"/>
        <w:rPr>
          <w:rFonts w:ascii="宋体" w:hAnsi="宋体"/>
          <w:bCs/>
          <w:sz w:val="24"/>
        </w:rPr>
      </w:pPr>
    </w:p>
    <w:p w14:paraId="6BB7EC05" w14:textId="77777777" w:rsidR="0090609B" w:rsidRDefault="0090609B">
      <w:pPr>
        <w:spacing w:line="460" w:lineRule="exact"/>
        <w:rPr>
          <w:rFonts w:ascii="宋体" w:hAnsi="宋体"/>
          <w:bCs/>
          <w:sz w:val="24"/>
        </w:rPr>
      </w:pPr>
    </w:p>
    <w:p w14:paraId="67A6FACA" w14:textId="77777777" w:rsidR="0090609B" w:rsidRDefault="0090609B">
      <w:pPr>
        <w:spacing w:line="460" w:lineRule="exact"/>
        <w:rPr>
          <w:rFonts w:ascii="宋体" w:hAnsi="宋体" w:hint="eastAsia"/>
          <w:bCs/>
          <w:sz w:val="24"/>
        </w:rPr>
      </w:pPr>
    </w:p>
    <w:p w14:paraId="62CCA293" w14:textId="77777777" w:rsidR="00117657" w:rsidRDefault="00117657">
      <w:pPr>
        <w:spacing w:line="460" w:lineRule="exact"/>
        <w:rPr>
          <w:rFonts w:ascii="宋体" w:hAnsi="宋体" w:hint="eastAsia"/>
          <w:bCs/>
          <w:sz w:val="24"/>
        </w:rPr>
      </w:pPr>
    </w:p>
    <w:p w14:paraId="0ED91AE6" w14:textId="77777777" w:rsidR="00117657" w:rsidRDefault="00117657">
      <w:pPr>
        <w:spacing w:line="460" w:lineRule="exact"/>
        <w:rPr>
          <w:rFonts w:ascii="宋体" w:hAnsi="宋体" w:hint="eastAsia"/>
          <w:bCs/>
          <w:sz w:val="24"/>
        </w:rPr>
      </w:pPr>
    </w:p>
    <w:p w14:paraId="25495A2E" w14:textId="77777777" w:rsidR="00117657" w:rsidRDefault="00117657">
      <w:pPr>
        <w:spacing w:line="460" w:lineRule="exact"/>
        <w:rPr>
          <w:rFonts w:ascii="宋体" w:hAnsi="宋体" w:hint="eastAsia"/>
          <w:bCs/>
          <w:sz w:val="24"/>
        </w:rPr>
      </w:pPr>
    </w:p>
    <w:p w14:paraId="7FD8AA25" w14:textId="77777777" w:rsidR="00117657" w:rsidRDefault="00117657">
      <w:pPr>
        <w:spacing w:line="460" w:lineRule="exact"/>
        <w:rPr>
          <w:rFonts w:ascii="宋体" w:hAnsi="宋体" w:hint="eastAsia"/>
          <w:bCs/>
          <w:sz w:val="24"/>
        </w:rPr>
      </w:pPr>
    </w:p>
    <w:p w14:paraId="2ADFD322" w14:textId="77777777" w:rsidR="00117657" w:rsidRDefault="00117657">
      <w:pPr>
        <w:spacing w:line="460" w:lineRule="exact"/>
        <w:rPr>
          <w:rFonts w:ascii="宋体" w:hAnsi="宋体" w:hint="eastAsia"/>
          <w:bCs/>
          <w:sz w:val="24"/>
        </w:rPr>
      </w:pPr>
    </w:p>
    <w:p w14:paraId="670C7B6F" w14:textId="77777777" w:rsidR="00117657" w:rsidRDefault="00117657">
      <w:pPr>
        <w:spacing w:line="460" w:lineRule="exact"/>
        <w:rPr>
          <w:rFonts w:ascii="宋体" w:hAnsi="宋体" w:hint="eastAsia"/>
          <w:bCs/>
          <w:sz w:val="24"/>
        </w:rPr>
      </w:pPr>
    </w:p>
    <w:p w14:paraId="7A081FB0" w14:textId="77777777" w:rsidR="00117657" w:rsidRDefault="00F05BAA">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45804D1D" w14:textId="77777777" w:rsidR="00117657" w:rsidRDefault="00F05BAA">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w:t>
      </w:r>
      <w:proofErr w:type="gramStart"/>
      <w:r>
        <w:rPr>
          <w:rFonts w:ascii="宋体" w:hAnsi="宋体" w:cs="宋体" w:hint="eastAsia"/>
          <w:b/>
          <w:bCs/>
          <w:color w:val="C00000"/>
          <w:sz w:val="24"/>
          <w:szCs w:val="24"/>
          <w:u w:val="single"/>
        </w:rPr>
        <w:t>作出</w:t>
      </w:r>
      <w:proofErr w:type="gramEnd"/>
      <w:r>
        <w:rPr>
          <w:rFonts w:ascii="宋体" w:hAnsi="宋体" w:cs="宋体" w:hint="eastAsia"/>
          <w:b/>
          <w:bCs/>
          <w:color w:val="C00000"/>
          <w:sz w:val="24"/>
          <w:szCs w:val="24"/>
          <w:u w:val="single"/>
        </w:rPr>
        <w:t>调整，</w:t>
      </w:r>
      <w:r>
        <w:rPr>
          <w:rFonts w:ascii="宋体" w:hAnsi="宋体" w:cs="宋体" w:hint="eastAsia"/>
          <w:b/>
          <w:bCs/>
          <w:color w:val="000000"/>
          <w:sz w:val="24"/>
          <w:szCs w:val="24"/>
        </w:rPr>
        <w:t>供应</w:t>
      </w:r>
      <w:proofErr w:type="gramStart"/>
      <w:r>
        <w:rPr>
          <w:rFonts w:ascii="宋体" w:hAnsi="宋体" w:cs="宋体" w:hint="eastAsia"/>
          <w:b/>
          <w:bCs/>
          <w:color w:val="000000"/>
          <w:sz w:val="24"/>
          <w:szCs w:val="24"/>
        </w:rPr>
        <w:t>商</w:t>
      </w:r>
      <w:r>
        <w:rPr>
          <w:rFonts w:ascii="宋体" w:hAnsi="宋体" w:cs="宋体" w:hint="eastAsia"/>
          <w:b/>
          <w:bCs/>
          <w:color w:val="FF0000"/>
          <w:sz w:val="24"/>
          <w:szCs w:val="24"/>
          <w:u w:val="single"/>
        </w:rPr>
        <w:t>按照</w:t>
      </w:r>
      <w:proofErr w:type="gramEnd"/>
      <w:r>
        <w:rPr>
          <w:rFonts w:ascii="宋体" w:hAnsi="宋体" w:cs="宋体" w:hint="eastAsia"/>
          <w:b/>
          <w:bCs/>
          <w:color w:val="FF0000"/>
          <w:sz w:val="24"/>
          <w:szCs w:val="24"/>
          <w:u w:val="single"/>
        </w:rPr>
        <w:t>制作工具显示的栏目编制即可</w:t>
      </w:r>
      <w:r>
        <w:rPr>
          <w:rFonts w:ascii="宋体" w:hAnsi="宋体" w:hint="eastAsia"/>
          <w:b/>
          <w:sz w:val="24"/>
          <w:szCs w:val="24"/>
        </w:rPr>
        <w:t>）</w:t>
      </w:r>
    </w:p>
    <w:p w14:paraId="765EEFCC" w14:textId="77777777" w:rsidR="00117657" w:rsidRDefault="00117657">
      <w:pPr>
        <w:spacing w:line="460" w:lineRule="exact"/>
        <w:rPr>
          <w:rFonts w:ascii="宋体" w:hAnsi="宋体" w:hint="eastAsia"/>
          <w:bCs/>
          <w:sz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
        <w:gridCol w:w="2946"/>
        <w:gridCol w:w="5321"/>
      </w:tblGrid>
      <w:tr w:rsidR="00117657" w14:paraId="7EE9DDB8" w14:textId="77777777">
        <w:trPr>
          <w:trHeight w:val="405"/>
        </w:trPr>
        <w:tc>
          <w:tcPr>
            <w:tcW w:w="1280" w:type="dxa"/>
            <w:vAlign w:val="center"/>
          </w:tcPr>
          <w:p w14:paraId="1480786F" w14:textId="77777777" w:rsidR="00117657" w:rsidRDefault="00F05BAA">
            <w:pPr>
              <w:widowControl/>
              <w:jc w:val="center"/>
              <w:rPr>
                <w:rFonts w:ascii="宋体" w:hAnsi="宋体" w:cs="宋体" w:hint="eastAsia"/>
                <w:b/>
                <w:bCs/>
                <w:color w:val="000000"/>
              </w:rPr>
            </w:pPr>
            <w:r>
              <w:rPr>
                <w:rFonts w:ascii="宋体" w:hAnsi="宋体" w:cs="宋体" w:hint="eastAsia"/>
                <w:b/>
                <w:bCs/>
                <w:color w:val="000000"/>
              </w:rPr>
              <w:t>类型</w:t>
            </w:r>
          </w:p>
        </w:tc>
        <w:tc>
          <w:tcPr>
            <w:tcW w:w="1839" w:type="dxa"/>
            <w:vAlign w:val="center"/>
          </w:tcPr>
          <w:p w14:paraId="7BC9D751" w14:textId="77777777" w:rsidR="00117657" w:rsidRDefault="00F05BAA">
            <w:pPr>
              <w:widowControl/>
              <w:jc w:val="center"/>
              <w:rPr>
                <w:rFonts w:ascii="宋体" w:hAnsi="宋体" w:cs="宋体" w:hint="eastAsia"/>
                <w:b/>
                <w:bCs/>
                <w:color w:val="000000"/>
              </w:rPr>
            </w:pPr>
            <w:r>
              <w:rPr>
                <w:rFonts w:ascii="宋体" w:hAnsi="宋体" w:cs="宋体" w:hint="eastAsia"/>
                <w:b/>
                <w:bCs/>
                <w:color w:val="000000"/>
              </w:rPr>
              <w:t>栏目名称</w:t>
            </w:r>
          </w:p>
        </w:tc>
        <w:tc>
          <w:tcPr>
            <w:tcW w:w="6237" w:type="dxa"/>
            <w:vAlign w:val="center"/>
          </w:tcPr>
          <w:p w14:paraId="5608929B" w14:textId="77777777" w:rsidR="00117657" w:rsidRDefault="00F05BAA">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117657" w14:paraId="55C91EC9" w14:textId="77777777">
        <w:trPr>
          <w:trHeight w:val="540"/>
        </w:trPr>
        <w:tc>
          <w:tcPr>
            <w:tcW w:w="1280" w:type="dxa"/>
            <w:vAlign w:val="center"/>
          </w:tcPr>
          <w:p w14:paraId="5B051B76" w14:textId="77777777" w:rsidR="00117657" w:rsidRDefault="00F05BAA">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1FBE7EF5" w14:textId="77777777" w:rsidR="00117657" w:rsidRDefault="00F05BAA">
            <w:pPr>
              <w:widowControl/>
              <w:jc w:val="center"/>
              <w:rPr>
                <w:rFonts w:ascii="宋体" w:hAnsi="宋体" w:cs="宋体" w:hint="eastAsia"/>
                <w:color w:val="000000"/>
              </w:rPr>
            </w:pPr>
            <w:r>
              <w:rPr>
                <w:rFonts w:ascii="宋体" w:hAnsi="宋体" w:cs="宋体" w:hint="eastAsia"/>
                <w:color w:val="000000"/>
              </w:rPr>
              <w:t>投标（响应）文件封面</w:t>
            </w:r>
          </w:p>
        </w:tc>
        <w:tc>
          <w:tcPr>
            <w:tcW w:w="6237" w:type="dxa"/>
            <w:vAlign w:val="center"/>
          </w:tcPr>
          <w:p w14:paraId="0B873D0B" w14:textId="77777777" w:rsidR="00117657" w:rsidRDefault="00F05BAA">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117657" w14:paraId="3677D0F4" w14:textId="77777777">
        <w:trPr>
          <w:trHeight w:val="540"/>
        </w:trPr>
        <w:tc>
          <w:tcPr>
            <w:tcW w:w="1280" w:type="dxa"/>
            <w:vAlign w:val="center"/>
          </w:tcPr>
          <w:p w14:paraId="4095AAAF" w14:textId="77777777" w:rsidR="00117657" w:rsidRDefault="00F05BAA">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24324FEE" w14:textId="77777777" w:rsidR="00117657" w:rsidRDefault="00F05BAA">
            <w:pPr>
              <w:widowControl/>
              <w:jc w:val="center"/>
              <w:rPr>
                <w:rFonts w:ascii="宋体" w:hAnsi="宋体" w:cs="宋体" w:hint="eastAsia"/>
                <w:color w:val="000000"/>
              </w:rPr>
            </w:pPr>
            <w:r>
              <w:rPr>
                <w:rFonts w:ascii="宋体" w:hAnsi="宋体" w:cs="宋体" w:hint="eastAsia"/>
                <w:color w:val="000000"/>
              </w:rPr>
              <w:t>开标一览表（响应一览表）</w:t>
            </w:r>
          </w:p>
        </w:tc>
        <w:tc>
          <w:tcPr>
            <w:tcW w:w="6237" w:type="dxa"/>
            <w:vAlign w:val="center"/>
          </w:tcPr>
          <w:p w14:paraId="14F3D535" w14:textId="77777777" w:rsidR="00117657" w:rsidRDefault="00F05BAA">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117657" w14:paraId="47D28CCC" w14:textId="77777777">
        <w:trPr>
          <w:trHeight w:val="540"/>
        </w:trPr>
        <w:tc>
          <w:tcPr>
            <w:tcW w:w="1280" w:type="dxa"/>
            <w:vAlign w:val="center"/>
          </w:tcPr>
          <w:p w14:paraId="56E46552" w14:textId="77777777" w:rsidR="00117657" w:rsidRDefault="00F05BAA">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155550A6" w14:textId="77777777" w:rsidR="00117657" w:rsidRDefault="00F05BAA">
            <w:pPr>
              <w:widowControl/>
              <w:jc w:val="center"/>
              <w:rPr>
                <w:rFonts w:ascii="宋体" w:hAnsi="宋体" w:cs="宋体" w:hint="eastAsia"/>
                <w:color w:val="000000"/>
              </w:rPr>
            </w:pPr>
            <w:r>
              <w:rPr>
                <w:rFonts w:ascii="宋体" w:hAnsi="宋体" w:cs="宋体" w:hint="eastAsia"/>
                <w:color w:val="000000"/>
              </w:rPr>
              <w:t>技术要求响应及偏离表</w:t>
            </w:r>
          </w:p>
        </w:tc>
        <w:tc>
          <w:tcPr>
            <w:tcW w:w="6237" w:type="dxa"/>
            <w:vAlign w:val="center"/>
          </w:tcPr>
          <w:p w14:paraId="2E8D2154" w14:textId="77777777" w:rsidR="00117657" w:rsidRDefault="00F05BAA">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117657" w14:paraId="7CED081E" w14:textId="77777777">
        <w:trPr>
          <w:trHeight w:val="540"/>
        </w:trPr>
        <w:tc>
          <w:tcPr>
            <w:tcW w:w="1280" w:type="dxa"/>
            <w:vAlign w:val="center"/>
          </w:tcPr>
          <w:p w14:paraId="10A9D271" w14:textId="77777777" w:rsidR="00117657" w:rsidRDefault="00F05BAA">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7D807B54" w14:textId="77777777" w:rsidR="00117657" w:rsidRDefault="00F05BAA">
            <w:pPr>
              <w:widowControl/>
              <w:jc w:val="center"/>
              <w:rPr>
                <w:rFonts w:ascii="宋体" w:hAnsi="宋体" w:cs="宋体" w:hint="eastAsia"/>
                <w:color w:val="000000"/>
              </w:rPr>
            </w:pPr>
            <w:r>
              <w:rPr>
                <w:rFonts w:ascii="宋体" w:hAnsi="宋体" w:cs="宋体" w:hint="eastAsia"/>
                <w:color w:val="000000"/>
              </w:rPr>
              <w:t>商务要求响应及偏离表</w:t>
            </w:r>
          </w:p>
        </w:tc>
        <w:tc>
          <w:tcPr>
            <w:tcW w:w="6237" w:type="dxa"/>
            <w:vAlign w:val="center"/>
          </w:tcPr>
          <w:p w14:paraId="2545633E" w14:textId="77777777" w:rsidR="00117657" w:rsidRDefault="00F05BAA">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117657" w14:paraId="704F1B24" w14:textId="77777777">
        <w:trPr>
          <w:trHeight w:val="810"/>
        </w:trPr>
        <w:tc>
          <w:tcPr>
            <w:tcW w:w="1280" w:type="dxa"/>
            <w:vAlign w:val="center"/>
          </w:tcPr>
          <w:p w14:paraId="4B1F91E6" w14:textId="77777777" w:rsidR="00117657" w:rsidRDefault="00F05BAA">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77AE4E37" w14:textId="77777777" w:rsidR="00117657" w:rsidRDefault="00F05BAA">
            <w:pPr>
              <w:widowControl/>
              <w:jc w:val="center"/>
              <w:rPr>
                <w:rFonts w:ascii="宋体" w:hAnsi="宋体" w:cs="宋体" w:hint="eastAsia"/>
                <w:color w:val="000000"/>
              </w:rPr>
            </w:pPr>
            <w:r>
              <w:rPr>
                <w:rFonts w:ascii="宋体" w:hAnsi="宋体" w:cs="宋体" w:hint="eastAsia"/>
                <w:color w:val="000000"/>
              </w:rPr>
              <w:t>项目</w:t>
            </w:r>
            <w:proofErr w:type="gramStart"/>
            <w:r>
              <w:rPr>
                <w:rFonts w:ascii="宋体" w:hAnsi="宋体" w:cs="宋体" w:hint="eastAsia"/>
                <w:color w:val="000000"/>
              </w:rPr>
              <w:t>完整技术</w:t>
            </w:r>
            <w:proofErr w:type="gramEnd"/>
            <w:r>
              <w:rPr>
                <w:rFonts w:ascii="宋体" w:hAnsi="宋体" w:cs="宋体" w:hint="eastAsia"/>
                <w:color w:val="000000"/>
              </w:rPr>
              <w:t>和实施方案</w:t>
            </w:r>
          </w:p>
        </w:tc>
        <w:tc>
          <w:tcPr>
            <w:tcW w:w="6237" w:type="dxa"/>
            <w:vAlign w:val="center"/>
          </w:tcPr>
          <w:p w14:paraId="3DF4F75D" w14:textId="77777777" w:rsidR="00117657" w:rsidRDefault="00F05BAA">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117657" w14:paraId="49D9B505" w14:textId="77777777">
        <w:trPr>
          <w:trHeight w:val="270"/>
        </w:trPr>
        <w:tc>
          <w:tcPr>
            <w:tcW w:w="1280" w:type="dxa"/>
            <w:vAlign w:val="center"/>
          </w:tcPr>
          <w:p w14:paraId="0C9DC6CA"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1839" w:type="dxa"/>
            <w:vAlign w:val="center"/>
          </w:tcPr>
          <w:p w14:paraId="0CA29CAD"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26FF553F"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r>
      <w:tr w:rsidR="00117657" w14:paraId="1CB277D5" w14:textId="77777777">
        <w:trPr>
          <w:trHeight w:val="540"/>
        </w:trPr>
        <w:tc>
          <w:tcPr>
            <w:tcW w:w="1280" w:type="dxa"/>
            <w:shd w:val="clear" w:color="000000" w:fill="FAFAFA"/>
            <w:vAlign w:val="center"/>
          </w:tcPr>
          <w:p w14:paraId="50361B1D"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56331CF7" w14:textId="77777777" w:rsidR="00117657" w:rsidRDefault="00F05BAA">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6237" w:type="dxa"/>
            <w:shd w:val="clear" w:color="000000" w:fill="FAFAFA"/>
            <w:vAlign w:val="center"/>
          </w:tcPr>
          <w:p w14:paraId="2E498F1C" w14:textId="77777777" w:rsidR="00117657" w:rsidRDefault="00F05BAA">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117657" w14:paraId="24DA4FE4" w14:textId="77777777">
        <w:trPr>
          <w:trHeight w:val="2160"/>
        </w:trPr>
        <w:tc>
          <w:tcPr>
            <w:tcW w:w="1280" w:type="dxa"/>
            <w:shd w:val="clear" w:color="000000" w:fill="FAFAFA"/>
            <w:vAlign w:val="center"/>
          </w:tcPr>
          <w:p w14:paraId="50833CD4"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278CD504" w14:textId="77777777" w:rsidR="00117657" w:rsidRDefault="00F05BAA">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6237" w:type="dxa"/>
            <w:shd w:val="clear" w:color="000000" w:fill="FAFAFA"/>
            <w:vAlign w:val="center"/>
          </w:tcPr>
          <w:p w14:paraId="1103AD07" w14:textId="77777777" w:rsidR="00117657" w:rsidRDefault="00F05BAA">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117657" w14:paraId="426BB975" w14:textId="77777777">
        <w:trPr>
          <w:trHeight w:val="1080"/>
        </w:trPr>
        <w:tc>
          <w:tcPr>
            <w:tcW w:w="1280" w:type="dxa"/>
            <w:shd w:val="clear" w:color="000000" w:fill="FFFF00"/>
            <w:vAlign w:val="center"/>
          </w:tcPr>
          <w:p w14:paraId="6639D168"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FFF00"/>
            <w:vAlign w:val="center"/>
          </w:tcPr>
          <w:p w14:paraId="008A2399" w14:textId="77777777" w:rsidR="00117657" w:rsidRDefault="00F05BAA">
            <w:pPr>
              <w:jc w:val="center"/>
              <w:rPr>
                <w:rFonts w:ascii="宋体" w:hAnsi="宋体" w:cs="宋体" w:hint="eastAsia"/>
                <w:sz w:val="24"/>
                <w:szCs w:val="24"/>
              </w:rPr>
            </w:pPr>
            <w:r>
              <w:rPr>
                <w:rFonts w:ascii="宋体" w:hAnsi="宋体" w:cs="宋体" w:hint="eastAsia"/>
                <w:color w:val="000000"/>
              </w:rPr>
              <w:t>中小企业声明函等</w:t>
            </w:r>
          </w:p>
        </w:tc>
        <w:tc>
          <w:tcPr>
            <w:tcW w:w="6237" w:type="dxa"/>
            <w:shd w:val="clear" w:color="000000" w:fill="FFFF00"/>
            <w:vAlign w:val="center"/>
          </w:tcPr>
          <w:p w14:paraId="7404787D" w14:textId="77777777" w:rsidR="00117657" w:rsidRDefault="00F05BAA">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。(格式见《投标（响应）文件格式》)</w:t>
            </w:r>
            <w:r>
              <w:rPr>
                <w:rFonts w:ascii="宋体" w:hAnsi="宋体" w:cs="宋体" w:hint="eastAsia"/>
                <w:b/>
                <w:bCs/>
                <w:color w:val="FF0000"/>
              </w:rPr>
              <w:t>（如是属于非专门面向中小企业预留份额的项目，该项删除，无需提供）</w:t>
            </w:r>
          </w:p>
        </w:tc>
      </w:tr>
      <w:tr w:rsidR="00117657" w14:paraId="08302C50" w14:textId="77777777">
        <w:trPr>
          <w:trHeight w:val="810"/>
        </w:trPr>
        <w:tc>
          <w:tcPr>
            <w:tcW w:w="1280" w:type="dxa"/>
            <w:shd w:val="clear" w:color="000000" w:fill="FAFAFA"/>
            <w:vAlign w:val="center"/>
          </w:tcPr>
          <w:p w14:paraId="547AE124"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5FFEEEDB" w14:textId="77777777" w:rsidR="00117657" w:rsidRDefault="00F05BAA">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6237" w:type="dxa"/>
            <w:vAlign w:val="center"/>
          </w:tcPr>
          <w:p w14:paraId="16F218E4" w14:textId="77777777" w:rsidR="00117657" w:rsidRDefault="00F05BAA">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117657" w14:paraId="38952207" w14:textId="77777777">
        <w:trPr>
          <w:trHeight w:val="810"/>
        </w:trPr>
        <w:tc>
          <w:tcPr>
            <w:tcW w:w="1280" w:type="dxa"/>
            <w:vAlign w:val="center"/>
          </w:tcPr>
          <w:p w14:paraId="49C0A1F9"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vAlign w:val="center"/>
          </w:tcPr>
          <w:p w14:paraId="22B39B6C" w14:textId="77777777" w:rsidR="00117657" w:rsidRDefault="00F05BAA">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6237" w:type="dxa"/>
            <w:vAlign w:val="center"/>
          </w:tcPr>
          <w:p w14:paraId="08577CF5" w14:textId="77777777" w:rsidR="00117657" w:rsidRDefault="00F05BAA">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117657" w14:paraId="16BD2F0C" w14:textId="77777777">
        <w:trPr>
          <w:trHeight w:val="810"/>
        </w:trPr>
        <w:tc>
          <w:tcPr>
            <w:tcW w:w="1280" w:type="dxa"/>
            <w:shd w:val="clear" w:color="000000" w:fill="FAFAFA"/>
            <w:vAlign w:val="center"/>
          </w:tcPr>
          <w:p w14:paraId="653295A5" w14:textId="77777777" w:rsidR="00117657" w:rsidRDefault="00F05BAA">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60456FAA" w14:textId="77777777" w:rsidR="00117657" w:rsidRDefault="00F05BAA">
            <w:pPr>
              <w:widowControl/>
              <w:jc w:val="center"/>
              <w:rPr>
                <w:rFonts w:ascii="宋体" w:hAnsi="宋体" w:cs="宋体" w:hint="eastAsia"/>
                <w:color w:val="000000"/>
              </w:rPr>
            </w:pPr>
            <w:r>
              <w:rPr>
                <w:rFonts w:ascii="宋体" w:hAnsi="宋体" w:cs="宋体" w:hint="eastAsia"/>
                <w:color w:val="000000"/>
              </w:rPr>
              <w:t>本项目的特定资格要求</w:t>
            </w:r>
          </w:p>
        </w:tc>
        <w:tc>
          <w:tcPr>
            <w:tcW w:w="6237" w:type="dxa"/>
            <w:shd w:val="clear" w:color="000000" w:fill="FAFAFA"/>
            <w:vAlign w:val="center"/>
          </w:tcPr>
          <w:p w14:paraId="30B5510E" w14:textId="77777777" w:rsidR="00117657" w:rsidRDefault="00F05BAA">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117657" w14:paraId="0CBCB326" w14:textId="77777777">
        <w:trPr>
          <w:trHeight w:val="270"/>
        </w:trPr>
        <w:tc>
          <w:tcPr>
            <w:tcW w:w="1280" w:type="dxa"/>
            <w:vAlign w:val="center"/>
          </w:tcPr>
          <w:p w14:paraId="3C478C19" w14:textId="77777777" w:rsidR="00117657" w:rsidRDefault="00F05BAA">
            <w:pPr>
              <w:widowControl/>
              <w:jc w:val="center"/>
              <w:rPr>
                <w:rFonts w:ascii="宋体" w:hAnsi="宋体" w:cs="宋体" w:hint="eastAsia"/>
                <w:color w:val="000000"/>
              </w:rPr>
            </w:pPr>
            <w:r>
              <w:rPr>
                <w:rFonts w:ascii="宋体" w:hAnsi="宋体" w:cs="宋体" w:hint="eastAsia"/>
                <w:color w:val="000000"/>
              </w:rPr>
              <w:lastRenderedPageBreak/>
              <w:t xml:space="preserve">　</w:t>
            </w:r>
          </w:p>
        </w:tc>
        <w:tc>
          <w:tcPr>
            <w:tcW w:w="1839" w:type="dxa"/>
            <w:vAlign w:val="center"/>
          </w:tcPr>
          <w:p w14:paraId="22E33075"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0C35EB81"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p w14:paraId="03E303F1" w14:textId="77777777" w:rsidR="00117657" w:rsidRDefault="00117657">
            <w:pPr>
              <w:rPr>
                <w:rFonts w:ascii="宋体" w:hAnsi="宋体" w:cs="宋体" w:hint="eastAsia"/>
              </w:rPr>
            </w:pPr>
          </w:p>
          <w:p w14:paraId="5E93887F" w14:textId="77777777" w:rsidR="00117657" w:rsidRDefault="00117657">
            <w:pPr>
              <w:rPr>
                <w:rFonts w:ascii="宋体" w:hAnsi="宋体" w:cs="宋体" w:hint="eastAsia"/>
              </w:rPr>
            </w:pPr>
          </w:p>
        </w:tc>
      </w:tr>
      <w:tr w:rsidR="00117657" w14:paraId="3114E5CA" w14:textId="77777777">
        <w:trPr>
          <w:trHeight w:val="540"/>
        </w:trPr>
        <w:tc>
          <w:tcPr>
            <w:tcW w:w="1280" w:type="dxa"/>
            <w:vAlign w:val="center"/>
          </w:tcPr>
          <w:p w14:paraId="3A73C10B"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1AAA0F41" w14:textId="77777777" w:rsidR="00117657" w:rsidRDefault="00F05BAA">
            <w:pPr>
              <w:widowControl/>
              <w:jc w:val="center"/>
              <w:rPr>
                <w:rFonts w:ascii="宋体" w:hAnsi="宋体" w:cs="宋体" w:hint="eastAsia"/>
                <w:color w:val="000000"/>
              </w:rPr>
            </w:pPr>
            <w:r>
              <w:rPr>
                <w:rFonts w:ascii="宋体" w:hAnsi="宋体" w:cs="宋体" w:hint="eastAsia"/>
                <w:color w:val="000000"/>
              </w:rPr>
              <w:t>法人授权书、投标（响应）函</w:t>
            </w:r>
          </w:p>
        </w:tc>
        <w:tc>
          <w:tcPr>
            <w:tcW w:w="6237" w:type="dxa"/>
            <w:vAlign w:val="center"/>
          </w:tcPr>
          <w:p w14:paraId="17DE3AB8" w14:textId="77777777" w:rsidR="00117657" w:rsidRDefault="00F05BAA">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117657" w14:paraId="6CA4105C" w14:textId="77777777">
        <w:trPr>
          <w:trHeight w:val="810"/>
        </w:trPr>
        <w:tc>
          <w:tcPr>
            <w:tcW w:w="1280" w:type="dxa"/>
            <w:vAlign w:val="center"/>
          </w:tcPr>
          <w:p w14:paraId="6B6E235A"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1C7A5535" w14:textId="77777777" w:rsidR="00117657" w:rsidRDefault="00F05BAA">
            <w:pPr>
              <w:widowControl/>
              <w:jc w:val="center"/>
              <w:rPr>
                <w:rFonts w:ascii="宋体" w:hAnsi="宋体" w:cs="宋体" w:hint="eastAsia"/>
                <w:color w:val="000000"/>
              </w:rPr>
            </w:pPr>
            <w:r>
              <w:rPr>
                <w:rFonts w:ascii="宋体" w:hAnsi="宋体" w:cs="宋体" w:hint="eastAsia"/>
                <w:color w:val="000000"/>
              </w:rPr>
              <w:t>投标（响应）报价</w:t>
            </w:r>
          </w:p>
        </w:tc>
        <w:tc>
          <w:tcPr>
            <w:tcW w:w="6237" w:type="dxa"/>
            <w:vAlign w:val="center"/>
          </w:tcPr>
          <w:p w14:paraId="3E10820C"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w:t>
            </w:r>
            <w:proofErr w:type="gramStart"/>
            <w:r>
              <w:rPr>
                <w:rFonts w:ascii="宋体" w:hAnsi="宋体" w:cs="宋体" w:hint="eastAsia"/>
                <w:color w:val="000000"/>
              </w:rPr>
              <w:t>包预算</w:t>
            </w:r>
            <w:proofErr w:type="gramEnd"/>
            <w:r>
              <w:rPr>
                <w:rFonts w:ascii="宋体" w:hAnsi="宋体" w:cs="宋体" w:hint="eastAsia"/>
                <w:color w:val="000000"/>
              </w:rPr>
              <w:t>金额或者项目/采购</w:t>
            </w:r>
            <w:proofErr w:type="gramStart"/>
            <w:r>
              <w:rPr>
                <w:rFonts w:ascii="宋体" w:hAnsi="宋体" w:cs="宋体" w:hint="eastAsia"/>
                <w:color w:val="000000"/>
              </w:rPr>
              <w:t>包最高</w:t>
            </w:r>
            <w:proofErr w:type="gramEnd"/>
            <w:r>
              <w:rPr>
                <w:rFonts w:ascii="宋体" w:hAnsi="宋体" w:cs="宋体" w:hint="eastAsia"/>
                <w:color w:val="000000"/>
              </w:rPr>
              <w:t>限价。</w:t>
            </w:r>
          </w:p>
        </w:tc>
      </w:tr>
      <w:tr w:rsidR="00117657" w14:paraId="1E222D49" w14:textId="77777777">
        <w:trPr>
          <w:trHeight w:val="810"/>
        </w:trPr>
        <w:tc>
          <w:tcPr>
            <w:tcW w:w="1280" w:type="dxa"/>
            <w:shd w:val="clear" w:color="000000" w:fill="FAFAFA"/>
            <w:vAlign w:val="center"/>
          </w:tcPr>
          <w:p w14:paraId="51896F7C"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5215AF8F" w14:textId="77777777" w:rsidR="00117657" w:rsidRDefault="00F05BAA">
            <w:pPr>
              <w:widowControl/>
              <w:jc w:val="center"/>
              <w:rPr>
                <w:rFonts w:ascii="宋体" w:hAnsi="宋体" w:cs="宋体" w:hint="eastAsia"/>
                <w:color w:val="000000"/>
              </w:rPr>
            </w:pPr>
            <w:r>
              <w:rPr>
                <w:rFonts w:ascii="宋体" w:hAnsi="宋体" w:cs="宋体" w:hint="eastAsia"/>
                <w:color w:val="000000"/>
              </w:rPr>
              <w:t>报价唯一性</w:t>
            </w:r>
          </w:p>
        </w:tc>
        <w:tc>
          <w:tcPr>
            <w:tcW w:w="6237" w:type="dxa"/>
            <w:shd w:val="clear" w:color="000000" w:fill="FAFAFA"/>
            <w:vAlign w:val="center"/>
          </w:tcPr>
          <w:p w14:paraId="514D9787" w14:textId="77777777" w:rsidR="00117657" w:rsidRDefault="00F05BAA">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117657" w14:paraId="55064826" w14:textId="77777777">
        <w:trPr>
          <w:trHeight w:val="1080"/>
        </w:trPr>
        <w:tc>
          <w:tcPr>
            <w:tcW w:w="1280" w:type="dxa"/>
            <w:vAlign w:val="center"/>
          </w:tcPr>
          <w:p w14:paraId="3B54C166"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661F24CB" w14:textId="77777777" w:rsidR="00117657" w:rsidRDefault="00F05BAA">
            <w:pPr>
              <w:widowControl/>
              <w:jc w:val="center"/>
              <w:rPr>
                <w:rFonts w:ascii="宋体" w:hAnsi="宋体" w:cs="宋体" w:hint="eastAsia"/>
                <w:color w:val="000000"/>
              </w:rPr>
            </w:pPr>
            <w:r>
              <w:rPr>
                <w:rFonts w:ascii="宋体" w:hAnsi="宋体" w:cs="宋体" w:hint="eastAsia"/>
                <w:color w:val="000000"/>
              </w:rPr>
              <w:t>报价合理性</w:t>
            </w:r>
          </w:p>
        </w:tc>
        <w:tc>
          <w:tcPr>
            <w:tcW w:w="6237" w:type="dxa"/>
            <w:vAlign w:val="center"/>
          </w:tcPr>
          <w:p w14:paraId="67163D74" w14:textId="77777777" w:rsidR="00117657" w:rsidRDefault="00F05BAA">
            <w:pPr>
              <w:shd w:val="clear" w:color="auto" w:fill="FFFFFF"/>
              <w:ind w:firstLine="640"/>
              <w:rPr>
                <w:rFonts w:cs="宋体"/>
              </w:rPr>
            </w:pPr>
            <w:r>
              <w:rPr>
                <w:rFonts w:cs="宋体" w:hint="eastAsia"/>
              </w:rPr>
              <w:t>由评委审查，报价合理的予以通过。根据</w:t>
            </w:r>
            <w:r>
              <w:rPr>
                <w:rFonts w:cs="宋体"/>
              </w:rPr>
              <w:t>财库〔</w:t>
            </w:r>
            <w:r>
              <w:rPr>
                <w:rFonts w:cs="宋体"/>
              </w:rPr>
              <w:t>2026</w:t>
            </w:r>
            <w:r>
              <w:rPr>
                <w:rFonts w:cs="宋体"/>
              </w:rPr>
              <w:t>〕</w:t>
            </w:r>
            <w:r>
              <w:rPr>
                <w:rFonts w:cs="宋体"/>
              </w:rPr>
              <w:t>2</w:t>
            </w:r>
            <w:r>
              <w:rPr>
                <w:rFonts w:cs="宋体"/>
              </w:rPr>
              <w:t>号</w:t>
            </w:r>
            <w:r>
              <w:rPr>
                <w:rFonts w:cs="宋体" w:hint="eastAsia"/>
              </w:rPr>
              <w:t>文件规定，政府采购评审中出现下列情形之一的，评审委员会应当启动异常低价投标（响应）审查程序：</w:t>
            </w:r>
            <w:r>
              <w:rPr>
                <w:rFonts w:cs="宋体" w:hint="eastAsia"/>
              </w:rPr>
              <w:t>1</w:t>
            </w:r>
            <w:r>
              <w:rPr>
                <w:rFonts w:cs="宋体" w:hint="eastAsia"/>
              </w:rPr>
              <w:t>）投标（响应）报价低于全部通过符合性审查供应商投标（响应）报价平均值</w:t>
            </w:r>
            <w:r>
              <w:rPr>
                <w:rFonts w:cs="宋体" w:hint="eastAsia"/>
              </w:rPr>
              <w:t>50%</w:t>
            </w:r>
            <w:r>
              <w:rPr>
                <w:rFonts w:cs="宋体" w:hint="eastAsia"/>
              </w:rPr>
              <w:t>的，即投标（响应）报价</w:t>
            </w:r>
            <w:r>
              <w:rPr>
                <w:rFonts w:cs="宋体" w:hint="eastAsia"/>
              </w:rPr>
              <w:t>&lt;</w:t>
            </w:r>
            <w:r>
              <w:rPr>
                <w:rFonts w:cs="宋体" w:hint="eastAsia"/>
              </w:rPr>
              <w:t>全部通过符合性审查供应商投标（响应）报价平均值×</w:t>
            </w:r>
            <w:r>
              <w:rPr>
                <w:rFonts w:cs="宋体" w:hint="eastAsia"/>
              </w:rPr>
              <w:t>50%</w:t>
            </w:r>
            <w:r>
              <w:rPr>
                <w:rFonts w:cs="宋体" w:hint="eastAsia"/>
              </w:rPr>
              <w:t>；</w:t>
            </w:r>
            <w:r>
              <w:rPr>
                <w:rFonts w:cs="宋体" w:hint="eastAsia"/>
              </w:rPr>
              <w:t>2</w:t>
            </w:r>
            <w:r>
              <w:rPr>
                <w:rFonts w:cs="宋体" w:hint="eastAsia"/>
              </w:rPr>
              <w:t>）投标（响应）报价低于通过符合性审查的次低报价供应商投标（响应）报价</w:t>
            </w:r>
            <w:r>
              <w:rPr>
                <w:rFonts w:cs="宋体" w:hint="eastAsia"/>
              </w:rPr>
              <w:t>50%</w:t>
            </w:r>
            <w:r>
              <w:rPr>
                <w:rFonts w:cs="宋体" w:hint="eastAsia"/>
              </w:rPr>
              <w:t>的，即投标（响应）报价</w:t>
            </w:r>
            <w:r>
              <w:rPr>
                <w:rFonts w:cs="宋体" w:hint="eastAsia"/>
              </w:rPr>
              <w:t>&lt;</w:t>
            </w:r>
            <w:r>
              <w:rPr>
                <w:rFonts w:cs="宋体" w:hint="eastAsia"/>
              </w:rPr>
              <w:t>通过符合性审查的次低报价供应商投标（响应）报价×</w:t>
            </w:r>
            <w:r>
              <w:rPr>
                <w:rFonts w:cs="宋体" w:hint="eastAsia"/>
              </w:rPr>
              <w:t>50%</w:t>
            </w:r>
            <w:r>
              <w:rPr>
                <w:rFonts w:cs="宋体" w:hint="eastAsia"/>
              </w:rPr>
              <w:t>；</w:t>
            </w:r>
            <w:r>
              <w:rPr>
                <w:rFonts w:cs="宋体" w:hint="eastAsia"/>
              </w:rPr>
              <w:t>3</w:t>
            </w:r>
            <w:r>
              <w:rPr>
                <w:rFonts w:cs="宋体" w:hint="eastAsia"/>
              </w:rPr>
              <w:t>）投标（响应）报价低于采购项目最高限价</w:t>
            </w:r>
            <w:r>
              <w:rPr>
                <w:rFonts w:cs="宋体" w:hint="eastAsia"/>
              </w:rPr>
              <w:t>45%</w:t>
            </w:r>
            <w:r>
              <w:rPr>
                <w:rFonts w:cs="宋体" w:hint="eastAsia"/>
              </w:rPr>
              <w:t>的，即投标（响应）报价</w:t>
            </w:r>
            <w:r>
              <w:rPr>
                <w:rFonts w:cs="宋体" w:hint="eastAsia"/>
              </w:rPr>
              <w:t>&lt;</w:t>
            </w:r>
            <w:r>
              <w:rPr>
                <w:rFonts w:cs="宋体" w:hint="eastAsia"/>
              </w:rPr>
              <w:t>采购项目最高限价×</w:t>
            </w:r>
            <w:r>
              <w:rPr>
                <w:rFonts w:cs="宋体" w:hint="eastAsia"/>
              </w:rPr>
              <w:t>45%</w:t>
            </w:r>
            <w:r>
              <w:rPr>
                <w:rFonts w:cs="宋体" w:hint="eastAsia"/>
              </w:rPr>
              <w:t>；</w:t>
            </w:r>
            <w:r>
              <w:rPr>
                <w:rFonts w:cs="宋体" w:hint="eastAsia"/>
              </w:rPr>
              <w:t>4</w:t>
            </w:r>
            <w:r>
              <w:rPr>
                <w:rFonts w:cs="宋体" w:hint="eastAsia"/>
              </w:rPr>
              <w:t>）评审委员会基于专业判断，认为供应商报价过低，有可能影响产品质量或者不能诚信履约的其他情形。相关法律法规对供应商报价有规定的，从其规定。</w:t>
            </w:r>
          </w:p>
          <w:p w14:paraId="3211D310" w14:textId="77777777" w:rsidR="00117657" w:rsidRDefault="00F05BAA">
            <w:pPr>
              <w:ind w:firstLine="420"/>
              <w:rPr>
                <w:rFonts w:cs="宋体"/>
              </w:rPr>
            </w:pPr>
            <w:r>
              <w:rPr>
                <w:rFonts w:cs="宋体" w:hint="eastAsia"/>
              </w:rPr>
              <w:t>评审委员会启动异常低价投标（响应）审查后，属于前述第</w:t>
            </w:r>
            <w:r>
              <w:rPr>
                <w:rFonts w:cs="宋体" w:hint="eastAsia"/>
              </w:rPr>
              <w:t>1</w:t>
            </w:r>
            <w:r>
              <w:rPr>
                <w:rFonts w:cs="宋体" w:hint="eastAsia"/>
              </w:rPr>
              <w:t>项至第</w:t>
            </w:r>
            <w:r>
              <w:rPr>
                <w:rFonts w:cs="宋体" w:hint="eastAsia"/>
              </w:rPr>
              <w:t>4</w:t>
            </w:r>
            <w:r>
              <w:rPr>
                <w:rFonts w:cs="宋体" w:hint="eastAsia"/>
              </w:rPr>
              <w:t>项情形的，应当要求相关供应商在评审现场合理的时间内对投标（响应）价格</w:t>
            </w:r>
            <w:proofErr w:type="gramStart"/>
            <w:r>
              <w:rPr>
                <w:rFonts w:cs="宋体" w:hint="eastAsia"/>
              </w:rPr>
              <w:t>作出</w:t>
            </w:r>
            <w:proofErr w:type="gramEnd"/>
            <w:r>
              <w:rPr>
                <w:rFonts w:cs="宋体" w:hint="eastAsia"/>
              </w:rPr>
              <w:t>解释，提供项目具体成本测算等与报价合理性相关的书面说明及必要的证明材料，包括但不限于原材料成本、人工成本、制造费用等，给予相关供应商的合理时间一般不少于</w:t>
            </w:r>
            <w:r>
              <w:rPr>
                <w:rFonts w:cs="宋体" w:hint="eastAsia"/>
              </w:rPr>
              <w:t>30</w:t>
            </w:r>
            <w:r>
              <w:rPr>
                <w:rFonts w:cs="宋体" w:hint="eastAsia"/>
              </w:rPr>
              <w:t>分钟。其中，属于第</w:t>
            </w:r>
            <w:r>
              <w:rPr>
                <w:rFonts w:cs="宋体" w:hint="eastAsia"/>
              </w:rPr>
              <w:t>3</w:t>
            </w:r>
            <w:r>
              <w:rPr>
                <w:rFonts w:cs="宋体" w:hint="eastAsia"/>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117657" w14:paraId="50085FEC" w14:textId="77777777">
        <w:trPr>
          <w:trHeight w:val="810"/>
        </w:trPr>
        <w:tc>
          <w:tcPr>
            <w:tcW w:w="1280" w:type="dxa"/>
            <w:shd w:val="clear" w:color="000000" w:fill="FAFAFA"/>
            <w:vAlign w:val="center"/>
          </w:tcPr>
          <w:p w14:paraId="28F543DC"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6902447A" w14:textId="77777777" w:rsidR="00117657" w:rsidRDefault="00F05BAA">
            <w:pPr>
              <w:widowControl/>
              <w:jc w:val="center"/>
              <w:rPr>
                <w:rFonts w:ascii="宋体" w:hAnsi="宋体" w:cs="宋体" w:hint="eastAsia"/>
                <w:color w:val="000000"/>
              </w:rPr>
            </w:pPr>
            <w:r>
              <w:rPr>
                <w:rFonts w:ascii="宋体" w:hAnsi="宋体" w:cs="宋体" w:hint="eastAsia"/>
                <w:color w:val="000000"/>
              </w:rPr>
              <w:t>报价的修正（如有）</w:t>
            </w:r>
          </w:p>
        </w:tc>
        <w:tc>
          <w:tcPr>
            <w:tcW w:w="6237" w:type="dxa"/>
            <w:shd w:val="clear" w:color="000000" w:fill="FAFAFA"/>
            <w:vAlign w:val="center"/>
          </w:tcPr>
          <w:p w14:paraId="2D76143B"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117657" w14:paraId="69C4CFED" w14:textId="77777777">
        <w:trPr>
          <w:trHeight w:val="540"/>
        </w:trPr>
        <w:tc>
          <w:tcPr>
            <w:tcW w:w="1280" w:type="dxa"/>
            <w:shd w:val="clear" w:color="000000" w:fill="FAFAFA"/>
            <w:vAlign w:val="center"/>
          </w:tcPr>
          <w:p w14:paraId="0866BEB7" w14:textId="77777777" w:rsidR="00117657" w:rsidRDefault="00F05BAA">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1839" w:type="dxa"/>
            <w:shd w:val="clear" w:color="000000" w:fill="FAFAFA"/>
            <w:vAlign w:val="center"/>
          </w:tcPr>
          <w:p w14:paraId="11E5424F" w14:textId="77777777" w:rsidR="00117657" w:rsidRDefault="00F05BAA">
            <w:pPr>
              <w:widowControl/>
              <w:jc w:val="center"/>
              <w:rPr>
                <w:rFonts w:ascii="宋体" w:hAnsi="宋体" w:cs="宋体" w:hint="eastAsia"/>
                <w:color w:val="000000"/>
              </w:rPr>
            </w:pPr>
            <w:r>
              <w:rPr>
                <w:rFonts w:ascii="宋体" w:hAnsi="宋体" w:cs="宋体" w:hint="eastAsia"/>
                <w:color w:val="000000"/>
              </w:rPr>
              <w:t>签署、加盖公章</w:t>
            </w:r>
          </w:p>
        </w:tc>
        <w:tc>
          <w:tcPr>
            <w:tcW w:w="6237" w:type="dxa"/>
            <w:shd w:val="clear" w:color="000000" w:fill="FAFAFA"/>
            <w:vAlign w:val="center"/>
          </w:tcPr>
          <w:p w14:paraId="18A78B23"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117657" w14:paraId="658AEBF7" w14:textId="77777777">
        <w:trPr>
          <w:trHeight w:val="540"/>
        </w:trPr>
        <w:tc>
          <w:tcPr>
            <w:tcW w:w="1280" w:type="dxa"/>
            <w:shd w:val="clear" w:color="000000" w:fill="FAFAFA"/>
            <w:vAlign w:val="center"/>
          </w:tcPr>
          <w:p w14:paraId="077C862C"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3ECD0F8B" w14:textId="77777777" w:rsidR="00117657" w:rsidRDefault="00F05BAA">
            <w:pPr>
              <w:widowControl/>
              <w:jc w:val="center"/>
              <w:rPr>
                <w:rFonts w:ascii="宋体" w:hAnsi="宋体" w:cs="宋体" w:hint="eastAsia"/>
                <w:color w:val="000000"/>
              </w:rPr>
            </w:pPr>
            <w:r>
              <w:rPr>
                <w:rFonts w:ascii="宋体" w:hAnsi="宋体" w:cs="宋体" w:hint="eastAsia"/>
                <w:color w:val="000000"/>
              </w:rPr>
              <w:t>进口产品（如有）</w:t>
            </w:r>
          </w:p>
        </w:tc>
        <w:tc>
          <w:tcPr>
            <w:tcW w:w="6237" w:type="dxa"/>
            <w:shd w:val="clear" w:color="000000" w:fill="FAFAFA"/>
            <w:vAlign w:val="center"/>
          </w:tcPr>
          <w:p w14:paraId="775532DB"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117657" w14:paraId="71899334" w14:textId="77777777">
        <w:trPr>
          <w:trHeight w:val="540"/>
        </w:trPr>
        <w:tc>
          <w:tcPr>
            <w:tcW w:w="1280" w:type="dxa"/>
            <w:vAlign w:val="center"/>
          </w:tcPr>
          <w:p w14:paraId="66987A37"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21363983" w14:textId="77777777" w:rsidR="00117657" w:rsidRDefault="00F05BAA">
            <w:pPr>
              <w:widowControl/>
              <w:jc w:val="center"/>
              <w:rPr>
                <w:rFonts w:ascii="宋体" w:hAnsi="宋体" w:cs="宋体" w:hint="eastAsia"/>
                <w:color w:val="000000"/>
              </w:rPr>
            </w:pPr>
            <w:r>
              <w:rPr>
                <w:rFonts w:ascii="宋体" w:hAnsi="宋体" w:cs="宋体" w:hint="eastAsia"/>
                <w:color w:val="000000"/>
              </w:rPr>
              <w:t>投标完整性</w:t>
            </w:r>
          </w:p>
        </w:tc>
        <w:tc>
          <w:tcPr>
            <w:tcW w:w="6237" w:type="dxa"/>
            <w:vAlign w:val="center"/>
          </w:tcPr>
          <w:p w14:paraId="0BDF16D0"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117657" w14:paraId="705FC840" w14:textId="77777777">
        <w:trPr>
          <w:trHeight w:val="1350"/>
        </w:trPr>
        <w:tc>
          <w:tcPr>
            <w:tcW w:w="1280" w:type="dxa"/>
            <w:shd w:val="clear" w:color="000000" w:fill="FAFAFA"/>
            <w:vAlign w:val="center"/>
          </w:tcPr>
          <w:p w14:paraId="225323A2"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1EBD673B" w14:textId="77777777" w:rsidR="00117657" w:rsidRDefault="00F05BAA">
            <w:pPr>
              <w:widowControl/>
              <w:jc w:val="center"/>
              <w:rPr>
                <w:rFonts w:ascii="宋体" w:hAnsi="宋体" w:cs="宋体" w:hint="eastAsia"/>
                <w:color w:val="000000"/>
              </w:rPr>
            </w:pPr>
            <w:r>
              <w:rPr>
                <w:rFonts w:ascii="宋体" w:hAnsi="宋体" w:cs="宋体" w:hint="eastAsia"/>
                <w:color w:val="000000"/>
              </w:rPr>
              <w:t>公平竞争</w:t>
            </w:r>
          </w:p>
        </w:tc>
        <w:tc>
          <w:tcPr>
            <w:tcW w:w="6237" w:type="dxa"/>
            <w:shd w:val="clear" w:color="000000" w:fill="FAFAFA"/>
            <w:vAlign w:val="center"/>
          </w:tcPr>
          <w:p w14:paraId="41831B53"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117657" w14:paraId="1C019DDD" w14:textId="77777777">
        <w:trPr>
          <w:trHeight w:val="2430"/>
        </w:trPr>
        <w:tc>
          <w:tcPr>
            <w:tcW w:w="1280" w:type="dxa"/>
            <w:shd w:val="clear" w:color="000000" w:fill="FAFAFA"/>
            <w:vAlign w:val="center"/>
          </w:tcPr>
          <w:p w14:paraId="348977A6"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55334894" w14:textId="77777777" w:rsidR="00117657" w:rsidRDefault="00F05BAA">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6237" w:type="dxa"/>
            <w:shd w:val="clear" w:color="000000" w:fill="FAFAFA"/>
            <w:vAlign w:val="center"/>
          </w:tcPr>
          <w:p w14:paraId="43B125D2" w14:textId="77777777" w:rsidR="00117657" w:rsidRDefault="00F05BAA">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117657" w14:paraId="2C7BD06E" w14:textId="77777777">
        <w:trPr>
          <w:trHeight w:val="540"/>
        </w:trPr>
        <w:tc>
          <w:tcPr>
            <w:tcW w:w="1280" w:type="dxa"/>
            <w:shd w:val="clear" w:color="000000" w:fill="FAFAFA"/>
            <w:vAlign w:val="center"/>
          </w:tcPr>
          <w:p w14:paraId="0A9DC703"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6B12AC08" w14:textId="77777777" w:rsidR="00117657" w:rsidRDefault="00F05BAA">
            <w:pPr>
              <w:widowControl/>
              <w:jc w:val="center"/>
              <w:rPr>
                <w:rFonts w:ascii="宋体" w:hAnsi="宋体" w:cs="宋体" w:hint="eastAsia"/>
                <w:color w:val="000000"/>
              </w:rPr>
            </w:pPr>
            <w:r>
              <w:rPr>
                <w:rFonts w:ascii="宋体" w:hAnsi="宋体" w:cs="宋体" w:hint="eastAsia"/>
                <w:color w:val="000000"/>
              </w:rPr>
              <w:t>附加条件</w:t>
            </w:r>
          </w:p>
        </w:tc>
        <w:tc>
          <w:tcPr>
            <w:tcW w:w="6237" w:type="dxa"/>
            <w:shd w:val="clear" w:color="000000" w:fill="FAFAFA"/>
            <w:vAlign w:val="center"/>
          </w:tcPr>
          <w:p w14:paraId="4C2F0F14"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117657" w14:paraId="615732A2" w14:textId="77777777">
        <w:trPr>
          <w:trHeight w:val="810"/>
        </w:trPr>
        <w:tc>
          <w:tcPr>
            <w:tcW w:w="1280" w:type="dxa"/>
            <w:shd w:val="clear" w:color="000000" w:fill="FAFAFA"/>
            <w:vAlign w:val="center"/>
          </w:tcPr>
          <w:p w14:paraId="540293EB"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5E658C50" w14:textId="77777777" w:rsidR="00117657" w:rsidRDefault="00F05BAA">
            <w:pPr>
              <w:widowControl/>
              <w:jc w:val="center"/>
              <w:rPr>
                <w:rFonts w:ascii="宋体" w:hAnsi="宋体" w:cs="宋体" w:hint="eastAsia"/>
                <w:color w:val="000000"/>
              </w:rPr>
            </w:pPr>
            <w:r>
              <w:rPr>
                <w:rFonts w:ascii="宋体" w:hAnsi="宋体" w:cs="宋体" w:hint="eastAsia"/>
                <w:color w:val="000000"/>
              </w:rPr>
              <w:t>其他无效情形</w:t>
            </w:r>
          </w:p>
        </w:tc>
        <w:tc>
          <w:tcPr>
            <w:tcW w:w="6237" w:type="dxa"/>
            <w:shd w:val="clear" w:color="000000" w:fill="FAFAFA"/>
            <w:vAlign w:val="center"/>
          </w:tcPr>
          <w:p w14:paraId="4E56D24D" w14:textId="77777777" w:rsidR="00117657" w:rsidRDefault="00F05BAA">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117657" w14:paraId="645EFB29" w14:textId="77777777">
        <w:trPr>
          <w:trHeight w:val="1080"/>
        </w:trPr>
        <w:tc>
          <w:tcPr>
            <w:tcW w:w="1280" w:type="dxa"/>
            <w:vAlign w:val="center"/>
          </w:tcPr>
          <w:p w14:paraId="216D5311" w14:textId="77777777" w:rsidR="00117657" w:rsidRDefault="00F05BAA">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0FC7B8C3" w14:textId="77777777" w:rsidR="00117657" w:rsidRDefault="00F05BAA">
            <w:pPr>
              <w:widowControl/>
              <w:jc w:val="center"/>
              <w:rPr>
                <w:rFonts w:ascii="宋体" w:hAnsi="宋体" w:cs="宋体" w:hint="eastAsia"/>
                <w:color w:val="000000"/>
              </w:rPr>
            </w:pPr>
            <w:r>
              <w:rPr>
                <w:rFonts w:ascii="宋体" w:hAnsi="宋体" w:cs="宋体" w:hint="eastAsia"/>
                <w:color w:val="000000"/>
              </w:rPr>
              <w:t>实质性条款响应</w:t>
            </w:r>
          </w:p>
        </w:tc>
        <w:tc>
          <w:tcPr>
            <w:tcW w:w="6237" w:type="dxa"/>
            <w:vAlign w:val="center"/>
          </w:tcPr>
          <w:p w14:paraId="3BB65C08" w14:textId="77777777" w:rsidR="00117657" w:rsidRDefault="00F05BAA">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117657" w14:paraId="2EE2193A" w14:textId="77777777">
        <w:trPr>
          <w:trHeight w:val="270"/>
        </w:trPr>
        <w:tc>
          <w:tcPr>
            <w:tcW w:w="1280" w:type="dxa"/>
            <w:shd w:val="clear" w:color="000000" w:fill="FFFF00"/>
            <w:vAlign w:val="center"/>
          </w:tcPr>
          <w:p w14:paraId="2546111F" w14:textId="77777777" w:rsidR="00117657" w:rsidRDefault="00F05BAA">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6D7BE608" w14:textId="77777777" w:rsidR="00117657" w:rsidRDefault="00F05BAA">
            <w:pPr>
              <w:widowControl/>
              <w:jc w:val="center"/>
              <w:rPr>
                <w:rFonts w:ascii="宋体" w:hAnsi="宋体" w:cs="宋体" w:hint="eastAsia"/>
              </w:rPr>
            </w:pPr>
            <w:r>
              <w:rPr>
                <w:rFonts w:ascii="宋体" w:hAnsi="宋体" w:cs="宋体" w:hint="eastAsia"/>
              </w:rPr>
              <w:t>实质性条款响应1</w:t>
            </w:r>
          </w:p>
        </w:tc>
        <w:tc>
          <w:tcPr>
            <w:tcW w:w="6237" w:type="dxa"/>
            <w:shd w:val="clear" w:color="000000" w:fill="FFFF00"/>
            <w:vAlign w:val="center"/>
          </w:tcPr>
          <w:p w14:paraId="0A2731BC" w14:textId="77777777" w:rsidR="00117657" w:rsidRDefault="00F05BAA">
            <w:pPr>
              <w:widowControl/>
              <w:jc w:val="center"/>
              <w:rPr>
                <w:rFonts w:ascii="宋体" w:hAnsi="宋体" w:cs="宋体" w:hint="eastAsia"/>
              </w:rPr>
            </w:pPr>
            <w:r>
              <w:rPr>
                <w:rFonts w:ascii="宋体" w:hAnsi="宋体" w:cs="宋体" w:hint="eastAsia"/>
              </w:rPr>
              <w:t>逐项提供相关证明材料</w:t>
            </w:r>
          </w:p>
        </w:tc>
      </w:tr>
      <w:tr w:rsidR="00117657" w14:paraId="3708DAE9" w14:textId="77777777">
        <w:trPr>
          <w:trHeight w:val="270"/>
        </w:trPr>
        <w:tc>
          <w:tcPr>
            <w:tcW w:w="1280" w:type="dxa"/>
            <w:shd w:val="clear" w:color="000000" w:fill="FFFF00"/>
            <w:vAlign w:val="center"/>
          </w:tcPr>
          <w:p w14:paraId="0D6EA7C9" w14:textId="77777777" w:rsidR="00117657" w:rsidRDefault="00F05BAA">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538FF3A5" w14:textId="77777777" w:rsidR="00117657" w:rsidRDefault="00F05BAA">
            <w:pPr>
              <w:widowControl/>
              <w:jc w:val="center"/>
              <w:rPr>
                <w:rFonts w:ascii="宋体" w:hAnsi="宋体" w:cs="宋体" w:hint="eastAsia"/>
              </w:rPr>
            </w:pPr>
            <w:r>
              <w:rPr>
                <w:rFonts w:ascii="宋体" w:hAnsi="宋体" w:cs="宋体" w:hint="eastAsia"/>
              </w:rPr>
              <w:t>实质性条款响应2</w:t>
            </w:r>
          </w:p>
        </w:tc>
        <w:tc>
          <w:tcPr>
            <w:tcW w:w="6237" w:type="dxa"/>
            <w:shd w:val="clear" w:color="000000" w:fill="FFFF00"/>
            <w:vAlign w:val="center"/>
          </w:tcPr>
          <w:p w14:paraId="2B14B00B" w14:textId="77777777" w:rsidR="00117657" w:rsidRDefault="00F05BAA">
            <w:pPr>
              <w:widowControl/>
              <w:jc w:val="center"/>
              <w:rPr>
                <w:rFonts w:ascii="宋体" w:hAnsi="宋体" w:cs="宋体" w:hint="eastAsia"/>
              </w:rPr>
            </w:pPr>
            <w:r>
              <w:rPr>
                <w:rFonts w:ascii="宋体" w:hAnsi="宋体" w:cs="宋体" w:hint="eastAsia"/>
              </w:rPr>
              <w:t>逐项提供相关证明材料</w:t>
            </w:r>
          </w:p>
        </w:tc>
      </w:tr>
      <w:tr w:rsidR="00117657" w14:paraId="07F8CA38" w14:textId="77777777">
        <w:trPr>
          <w:trHeight w:val="270"/>
        </w:trPr>
        <w:tc>
          <w:tcPr>
            <w:tcW w:w="1280" w:type="dxa"/>
            <w:shd w:val="clear" w:color="000000" w:fill="FFFF00"/>
            <w:vAlign w:val="center"/>
          </w:tcPr>
          <w:p w14:paraId="340758B8" w14:textId="77777777" w:rsidR="00117657" w:rsidRDefault="00F05BAA">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0B308B69" w14:textId="77777777" w:rsidR="00117657" w:rsidRDefault="00F05BAA">
            <w:pPr>
              <w:widowControl/>
              <w:jc w:val="center"/>
              <w:rPr>
                <w:rFonts w:ascii="宋体" w:hAnsi="宋体" w:cs="宋体" w:hint="eastAsia"/>
              </w:rPr>
            </w:pPr>
            <w:r>
              <w:rPr>
                <w:rFonts w:ascii="宋体" w:hAnsi="宋体" w:cs="宋体" w:hint="eastAsia"/>
              </w:rPr>
              <w:t>……</w:t>
            </w:r>
          </w:p>
        </w:tc>
        <w:tc>
          <w:tcPr>
            <w:tcW w:w="6237" w:type="dxa"/>
            <w:shd w:val="clear" w:color="000000" w:fill="FFFF00"/>
            <w:vAlign w:val="center"/>
          </w:tcPr>
          <w:p w14:paraId="24FB984E" w14:textId="77777777" w:rsidR="00117657" w:rsidRDefault="00F05BAA">
            <w:pPr>
              <w:widowControl/>
              <w:jc w:val="center"/>
              <w:rPr>
                <w:rFonts w:ascii="宋体" w:hAnsi="宋体" w:cs="宋体" w:hint="eastAsia"/>
              </w:rPr>
            </w:pPr>
            <w:r>
              <w:rPr>
                <w:rFonts w:ascii="宋体" w:hAnsi="宋体" w:cs="宋体" w:hint="eastAsia"/>
              </w:rPr>
              <w:t>逐项提供相关证明材料</w:t>
            </w:r>
          </w:p>
        </w:tc>
      </w:tr>
      <w:tr w:rsidR="00117657" w14:paraId="59BF8570" w14:textId="77777777">
        <w:trPr>
          <w:trHeight w:val="270"/>
        </w:trPr>
        <w:tc>
          <w:tcPr>
            <w:tcW w:w="1280" w:type="dxa"/>
            <w:vAlign w:val="center"/>
          </w:tcPr>
          <w:p w14:paraId="0A5D3D32"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1839" w:type="dxa"/>
            <w:vAlign w:val="center"/>
          </w:tcPr>
          <w:p w14:paraId="3D875CAC"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3C25AF95"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r>
      <w:tr w:rsidR="00117657" w14:paraId="36E67164" w14:textId="77777777">
        <w:trPr>
          <w:trHeight w:val="540"/>
        </w:trPr>
        <w:tc>
          <w:tcPr>
            <w:tcW w:w="1280" w:type="dxa"/>
            <w:vAlign w:val="center"/>
          </w:tcPr>
          <w:p w14:paraId="4044577D" w14:textId="77777777" w:rsidR="00117657" w:rsidRDefault="00F05BAA">
            <w:pPr>
              <w:widowControl/>
              <w:jc w:val="center"/>
              <w:rPr>
                <w:rFonts w:ascii="宋体" w:hAnsi="宋体" w:cs="宋体" w:hint="eastAsia"/>
                <w:color w:val="000000"/>
              </w:rPr>
            </w:pPr>
            <w:r>
              <w:rPr>
                <w:rFonts w:ascii="宋体" w:hAnsi="宋体" w:cs="宋体" w:hint="eastAsia"/>
                <w:color w:val="000000"/>
              </w:rPr>
              <w:t>综合评审评分项</w:t>
            </w:r>
          </w:p>
        </w:tc>
        <w:tc>
          <w:tcPr>
            <w:tcW w:w="1839" w:type="dxa"/>
            <w:vAlign w:val="center"/>
          </w:tcPr>
          <w:p w14:paraId="24278EA0"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7A7A5FB4" w14:textId="77777777" w:rsidR="00117657" w:rsidRDefault="00F05BAA">
            <w:pPr>
              <w:widowControl/>
              <w:jc w:val="center"/>
              <w:rPr>
                <w:rFonts w:ascii="宋体" w:hAnsi="宋体" w:cs="宋体" w:hint="eastAsia"/>
              </w:rPr>
            </w:pPr>
            <w:r>
              <w:rPr>
                <w:rFonts w:ascii="宋体" w:hAnsi="宋体" w:cs="宋体" w:hint="eastAsia"/>
              </w:rPr>
              <w:t>逐项提供相关证明材料</w:t>
            </w:r>
          </w:p>
        </w:tc>
      </w:tr>
      <w:tr w:rsidR="00117657" w14:paraId="0CE775EA" w14:textId="77777777">
        <w:trPr>
          <w:trHeight w:val="270"/>
        </w:trPr>
        <w:tc>
          <w:tcPr>
            <w:tcW w:w="1280" w:type="dxa"/>
            <w:vAlign w:val="center"/>
          </w:tcPr>
          <w:p w14:paraId="01DC1F75" w14:textId="77777777" w:rsidR="00117657" w:rsidRDefault="00F05BAA">
            <w:pPr>
              <w:widowControl/>
              <w:jc w:val="center"/>
              <w:rPr>
                <w:rFonts w:ascii="宋体" w:hAnsi="宋体" w:cs="宋体" w:hint="eastAsia"/>
                <w:color w:val="000000"/>
              </w:rPr>
            </w:pPr>
            <w:r>
              <w:rPr>
                <w:rFonts w:ascii="宋体" w:hAnsi="宋体" w:cs="宋体" w:hint="eastAsia"/>
                <w:color w:val="000000"/>
              </w:rPr>
              <w:t>……</w:t>
            </w:r>
          </w:p>
        </w:tc>
        <w:tc>
          <w:tcPr>
            <w:tcW w:w="1839" w:type="dxa"/>
            <w:vAlign w:val="center"/>
          </w:tcPr>
          <w:p w14:paraId="6507BF36" w14:textId="77777777" w:rsidR="00117657" w:rsidRDefault="00F05BAA">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06371068" w14:textId="77777777" w:rsidR="00117657" w:rsidRDefault="00F05BAA">
            <w:pPr>
              <w:widowControl/>
              <w:jc w:val="center"/>
              <w:rPr>
                <w:rFonts w:ascii="宋体" w:hAnsi="宋体" w:cs="宋体" w:hint="eastAsia"/>
              </w:rPr>
            </w:pPr>
            <w:r>
              <w:rPr>
                <w:rFonts w:ascii="宋体" w:hAnsi="宋体" w:cs="宋体" w:hint="eastAsia"/>
              </w:rPr>
              <w:t>逐项提供相关证明材料</w:t>
            </w:r>
          </w:p>
        </w:tc>
      </w:tr>
      <w:tr w:rsidR="00117657" w14:paraId="01A1D4DC" w14:textId="77777777">
        <w:trPr>
          <w:trHeight w:val="1080"/>
        </w:trPr>
        <w:tc>
          <w:tcPr>
            <w:tcW w:w="1280" w:type="dxa"/>
            <w:shd w:val="clear" w:color="000000" w:fill="FFFF00"/>
            <w:vAlign w:val="center"/>
          </w:tcPr>
          <w:p w14:paraId="027E3C17" w14:textId="77777777" w:rsidR="00117657" w:rsidRDefault="00F05BAA">
            <w:pPr>
              <w:widowControl/>
              <w:jc w:val="center"/>
              <w:rPr>
                <w:rFonts w:ascii="宋体" w:hAnsi="宋体" w:cs="宋体" w:hint="eastAsia"/>
                <w:color w:val="000000"/>
              </w:rPr>
            </w:pPr>
            <w:r>
              <w:rPr>
                <w:rFonts w:ascii="宋体" w:hAnsi="宋体" w:cs="宋体" w:hint="eastAsia"/>
                <w:color w:val="000000"/>
              </w:rPr>
              <w:t>价格折扣文件格式</w:t>
            </w:r>
          </w:p>
        </w:tc>
        <w:tc>
          <w:tcPr>
            <w:tcW w:w="1839" w:type="dxa"/>
            <w:shd w:val="clear" w:color="000000" w:fill="FFFF00"/>
            <w:vAlign w:val="center"/>
          </w:tcPr>
          <w:p w14:paraId="7B2E6942" w14:textId="77777777" w:rsidR="00117657" w:rsidRDefault="00F05BAA">
            <w:pPr>
              <w:widowControl/>
              <w:jc w:val="center"/>
              <w:rPr>
                <w:rFonts w:ascii="宋体" w:hAnsi="宋体" w:cs="宋体" w:hint="eastAsia"/>
                <w:color w:val="000000"/>
              </w:rPr>
            </w:pPr>
            <w:r>
              <w:rPr>
                <w:rFonts w:ascii="宋体" w:hAnsi="宋体" w:cs="宋体" w:hint="eastAsia"/>
                <w:color w:val="000000"/>
              </w:rPr>
              <w:t>小</w:t>
            </w:r>
            <w:proofErr w:type="gramStart"/>
            <w:r>
              <w:rPr>
                <w:rFonts w:ascii="宋体" w:hAnsi="宋体" w:cs="宋体" w:hint="eastAsia"/>
                <w:color w:val="000000"/>
              </w:rPr>
              <w:t>微企业</w:t>
            </w:r>
            <w:proofErr w:type="gramEnd"/>
            <w:r>
              <w:rPr>
                <w:rFonts w:ascii="宋体" w:hAnsi="宋体" w:cs="宋体" w:hint="eastAsia"/>
                <w:color w:val="000000"/>
              </w:rPr>
              <w:t>声明函</w:t>
            </w:r>
          </w:p>
        </w:tc>
        <w:tc>
          <w:tcPr>
            <w:tcW w:w="6237" w:type="dxa"/>
            <w:shd w:val="clear" w:color="000000" w:fill="FFFF00"/>
            <w:vAlign w:val="center"/>
          </w:tcPr>
          <w:p w14:paraId="43F2AF96" w14:textId="77777777" w:rsidR="00117657" w:rsidRDefault="00F05BAA">
            <w:pPr>
              <w:widowControl/>
              <w:jc w:val="center"/>
              <w:rPr>
                <w:rFonts w:ascii="宋体" w:hAnsi="宋体" w:cs="宋体" w:hint="eastAsia"/>
                <w:color w:val="000000"/>
              </w:rPr>
            </w:pPr>
            <w:r>
              <w:rPr>
                <w:rFonts w:ascii="宋体" w:hAnsi="宋体" w:cs="宋体" w:hint="eastAsia"/>
                <w:color w:val="000000"/>
              </w:rPr>
              <w:t>属于小</w:t>
            </w:r>
            <w:proofErr w:type="gramStart"/>
            <w:r>
              <w:rPr>
                <w:rFonts w:ascii="宋体" w:hAnsi="宋体" w:cs="宋体" w:hint="eastAsia"/>
                <w:color w:val="000000"/>
              </w:rPr>
              <w:t>微企业</w:t>
            </w:r>
            <w:proofErr w:type="gramEnd"/>
            <w:r>
              <w:rPr>
                <w:rFonts w:ascii="宋体" w:hAnsi="宋体" w:cs="宋体" w:hint="eastAsia"/>
                <w:color w:val="000000"/>
              </w:rPr>
              <w:t>的提供符合招标（采购）文件要求的</w:t>
            </w:r>
            <w:r>
              <w:rPr>
                <w:rFonts w:ascii="宋体" w:hAnsi="宋体" w:cs="宋体" w:hint="eastAsia"/>
                <w:b/>
                <w:bCs/>
                <w:color w:val="000000"/>
              </w:rPr>
              <w:t>《小微企业声明函》</w:t>
            </w:r>
            <w:r>
              <w:rPr>
                <w:rFonts w:ascii="宋体" w:hAnsi="宋体" w:cs="宋体" w:hint="eastAsia"/>
                <w:color w:val="000000"/>
              </w:rPr>
              <w:t>或者</w:t>
            </w:r>
            <w:r>
              <w:rPr>
                <w:rFonts w:ascii="宋体" w:hAnsi="宋体" w:cs="宋体" w:hint="eastAsia"/>
                <w:b/>
                <w:bCs/>
                <w:color w:val="000000"/>
              </w:rPr>
              <w:t>《残疾人福利性单位声明函》</w:t>
            </w:r>
            <w:r>
              <w:rPr>
                <w:rFonts w:ascii="宋体" w:hAnsi="宋体" w:cs="宋体" w:hint="eastAsia"/>
                <w:color w:val="000000"/>
              </w:rPr>
              <w:t>或者</w:t>
            </w:r>
            <w:r>
              <w:rPr>
                <w:rFonts w:ascii="宋体" w:hAnsi="宋体" w:cs="宋体" w:hint="eastAsia"/>
                <w:b/>
                <w:bCs/>
                <w:color w:val="000000"/>
              </w:rPr>
              <w:t>监狱企业证明文件</w:t>
            </w:r>
            <w:r>
              <w:rPr>
                <w:rFonts w:ascii="宋体" w:hAnsi="宋体" w:cs="宋体" w:hint="eastAsia"/>
                <w:color w:val="000000"/>
              </w:rPr>
              <w:t>。(格式见《投标（响应）文件格式》)</w:t>
            </w:r>
            <w:r>
              <w:rPr>
                <w:rFonts w:ascii="宋体" w:hAnsi="宋体" w:cs="宋体" w:hint="eastAsia"/>
                <w:b/>
                <w:bCs/>
                <w:color w:val="FF0000"/>
              </w:rPr>
              <w:t>（如是属于专门面向中小企业预留份额的项目，该项删除）</w:t>
            </w:r>
          </w:p>
        </w:tc>
      </w:tr>
    </w:tbl>
    <w:p w14:paraId="0B4AC9FC" w14:textId="77777777" w:rsidR="00117657" w:rsidRDefault="00117657">
      <w:pPr>
        <w:jc w:val="center"/>
        <w:rPr>
          <w:rFonts w:ascii="宋体" w:hAnsi="宋体" w:cs="仿宋" w:hint="eastAsia"/>
          <w:b/>
          <w:bCs/>
          <w:sz w:val="32"/>
          <w:szCs w:val="32"/>
        </w:rPr>
      </w:pPr>
    </w:p>
    <w:p w14:paraId="1488F3DA" w14:textId="77777777" w:rsidR="00117657" w:rsidRDefault="00F05BAA">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086E05C0" w14:textId="77777777" w:rsidR="00117657" w:rsidRDefault="00F05BAA">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5B4F73FF"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22EF8EC2"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712DF605"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33300020"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0B5B9B51"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7ECE6EAF"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0590CF22" w14:textId="77777777" w:rsidR="00117657" w:rsidRDefault="00F05BAA">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63CF087C"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1AF8D11F"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61F9C6D0"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5E2ADF88"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75B2FFEB" w14:textId="77777777" w:rsidR="00117657" w:rsidRDefault="00F05BAA">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5B2A5455"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1259C0A6"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09A310D4"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755359FF"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4E17FD37"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214F5E44"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2E6CB594" w14:textId="77777777" w:rsidR="00117657" w:rsidRDefault="00F05BAA">
      <w:pPr>
        <w:spacing w:line="360" w:lineRule="auto"/>
        <w:rPr>
          <w:rFonts w:ascii="宋体" w:hAnsi="宋体" w:cs="仿宋" w:hint="eastAsia"/>
          <w:sz w:val="24"/>
          <w:szCs w:val="24"/>
        </w:rPr>
      </w:pPr>
      <w:r>
        <w:rPr>
          <w:rFonts w:ascii="宋体" w:hAnsi="宋体" w:cs="仿宋" w:hint="eastAsia"/>
          <w:sz w:val="24"/>
          <w:szCs w:val="24"/>
        </w:rPr>
        <w:t>……</w:t>
      </w:r>
    </w:p>
    <w:p w14:paraId="1DE21731" w14:textId="77777777" w:rsidR="00117657" w:rsidRDefault="00F05BAA">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132B4715" w14:textId="77777777" w:rsidR="00117657" w:rsidRDefault="00F05BAA">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587D2671" w14:textId="77777777" w:rsidR="00117657" w:rsidRDefault="00F05BAA">
      <w:pPr>
        <w:rPr>
          <w:rFonts w:ascii="宋体" w:hAnsi="宋体" w:hint="eastAsia"/>
          <w:sz w:val="24"/>
          <w:szCs w:val="24"/>
        </w:rPr>
      </w:pPr>
      <w:r>
        <w:rPr>
          <w:rFonts w:ascii="宋体" w:hAnsi="宋体" w:hint="eastAsia"/>
          <w:sz w:val="24"/>
          <w:szCs w:val="24"/>
        </w:rPr>
        <w:t xml:space="preserve">签字(签章)：                   公章：                      </w:t>
      </w:r>
    </w:p>
    <w:p w14:paraId="0E6DB9B6" w14:textId="77777777" w:rsidR="00117657" w:rsidRDefault="00F05BAA">
      <w:pPr>
        <w:rPr>
          <w:rFonts w:ascii="宋体" w:hAnsi="宋体" w:hint="eastAsia"/>
          <w:sz w:val="24"/>
          <w:szCs w:val="24"/>
        </w:rPr>
      </w:pPr>
      <w:r>
        <w:rPr>
          <w:rFonts w:ascii="宋体" w:hAnsi="宋体" w:hint="eastAsia"/>
          <w:sz w:val="24"/>
          <w:szCs w:val="24"/>
        </w:rPr>
        <w:t xml:space="preserve">日期：    </w:t>
      </w:r>
    </w:p>
    <w:p w14:paraId="40F98129" w14:textId="77777777" w:rsidR="00117657" w:rsidRDefault="00117657">
      <w:pPr>
        <w:spacing w:line="400" w:lineRule="exact"/>
        <w:rPr>
          <w:rFonts w:ascii="宋体" w:hAnsi="宋体" w:hint="eastAsia"/>
          <w:b/>
          <w:sz w:val="24"/>
          <w:szCs w:val="24"/>
        </w:rPr>
      </w:pPr>
    </w:p>
    <w:p w14:paraId="18ABA1CB" w14:textId="77777777" w:rsidR="00117657" w:rsidRDefault="00117657">
      <w:pPr>
        <w:spacing w:line="400" w:lineRule="exact"/>
        <w:rPr>
          <w:rFonts w:ascii="宋体" w:hAnsi="宋体"/>
          <w:b/>
          <w:sz w:val="24"/>
          <w:szCs w:val="24"/>
        </w:rPr>
      </w:pPr>
    </w:p>
    <w:p w14:paraId="11982BC4" w14:textId="77777777" w:rsidR="0090609B" w:rsidRDefault="0090609B">
      <w:pPr>
        <w:spacing w:line="400" w:lineRule="exact"/>
        <w:rPr>
          <w:rFonts w:ascii="宋体" w:hAnsi="宋体"/>
          <w:b/>
          <w:sz w:val="24"/>
          <w:szCs w:val="24"/>
        </w:rPr>
      </w:pPr>
    </w:p>
    <w:p w14:paraId="77903825" w14:textId="77777777" w:rsidR="0090609B" w:rsidRDefault="0090609B">
      <w:pPr>
        <w:spacing w:line="400" w:lineRule="exact"/>
        <w:rPr>
          <w:rFonts w:ascii="宋体" w:hAnsi="宋体" w:hint="eastAsia"/>
          <w:b/>
          <w:sz w:val="24"/>
          <w:szCs w:val="24"/>
        </w:rPr>
      </w:pPr>
    </w:p>
    <w:p w14:paraId="0368A77A" w14:textId="77777777" w:rsidR="00117657" w:rsidRDefault="00117657">
      <w:pPr>
        <w:spacing w:line="400" w:lineRule="exact"/>
        <w:rPr>
          <w:rFonts w:ascii="宋体" w:hAnsi="宋体" w:hint="eastAsia"/>
          <w:b/>
          <w:sz w:val="24"/>
          <w:szCs w:val="24"/>
        </w:rPr>
      </w:pPr>
    </w:p>
    <w:p w14:paraId="68C5A724" w14:textId="77777777" w:rsidR="00117657" w:rsidRDefault="00117657">
      <w:pPr>
        <w:spacing w:line="400" w:lineRule="exact"/>
        <w:rPr>
          <w:rFonts w:ascii="宋体" w:hAnsi="宋体" w:hint="eastAsia"/>
          <w:b/>
          <w:sz w:val="24"/>
          <w:szCs w:val="24"/>
        </w:rPr>
      </w:pPr>
    </w:p>
    <w:p w14:paraId="3FF673A1" w14:textId="77777777" w:rsidR="00117657" w:rsidRDefault="00F05BAA">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15140BEF"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1C6987B2"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02A1AA15"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1C990555"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11A91C53"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7BFB4E40" w14:textId="77777777" w:rsidR="00117657" w:rsidRDefault="00F05BAA">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20C3FB4C" w14:textId="77777777" w:rsidR="00117657" w:rsidRDefault="00117657">
      <w:pPr>
        <w:pStyle w:val="17"/>
        <w:rPr>
          <w:sz w:val="24"/>
          <w:szCs w:val="24"/>
        </w:rPr>
      </w:pPr>
    </w:p>
    <w:p w14:paraId="7743A2AA" w14:textId="77777777" w:rsidR="00117657" w:rsidRDefault="00117657">
      <w:pPr>
        <w:pStyle w:val="17"/>
        <w:rPr>
          <w:sz w:val="24"/>
          <w:szCs w:val="24"/>
        </w:rPr>
      </w:pPr>
    </w:p>
    <w:sectPr w:rsidR="00117657">
      <w:headerReference w:type="default" r:id="rId12"/>
      <w:footerReference w:type="even" r:id="rId13"/>
      <w:footerReference w:type="default" r:id="rId14"/>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A6BF8" w14:textId="77777777" w:rsidR="00B52CDC" w:rsidRDefault="00B52CDC">
      <w:r>
        <w:separator/>
      </w:r>
    </w:p>
  </w:endnote>
  <w:endnote w:type="continuationSeparator" w:id="0">
    <w:p w14:paraId="13A719C9" w14:textId="77777777" w:rsidR="00B52CDC" w:rsidRDefault="00B52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fixed"/>
    <w:sig w:usb0="00000001" w:usb1="080E0000" w:usb2="00000010" w:usb3="00000000" w:csb0="00040000" w:csb1="00000000"/>
  </w:font>
  <w:font w:name="幼圆">
    <w:altName w:val="Malgun Gothic Semilight"/>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方正黑体_GBK">
    <w:charset w:val="86"/>
    <w:family w:val="script"/>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620F" w14:textId="77777777" w:rsidR="00117657" w:rsidRDefault="00117657">
    <w:pPr>
      <w:pStyle w:val="1f1"/>
      <w:tabs>
        <w:tab w:val="clear" w:pos="4153"/>
        <w:tab w:val="clear" w:pos="8306"/>
        <w:tab w:val="left" w:pos="71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288D" w14:textId="77777777" w:rsidR="00117657" w:rsidRDefault="00117657">
    <w:pPr>
      <w:pStyle w:val="1f1"/>
      <w:tabs>
        <w:tab w:val="left" w:pos="6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4482F" w14:textId="77777777" w:rsidR="00117657" w:rsidRDefault="00F05BAA">
    <w:pPr>
      <w:pStyle w:val="1f1"/>
      <w:tabs>
        <w:tab w:val="clear" w:pos="4153"/>
        <w:tab w:val="clear" w:pos="8306"/>
        <w:tab w:val="left" w:pos="7119"/>
      </w:tabs>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67335" cy="198120"/>
                      </a:xfrm>
                      <a:prstGeom prst="rect">
                        <a:avLst/>
                      </a:prstGeom>
                      <a:noFill/>
                      <a:ln>
                        <a:noFill/>
                      </a:ln>
                    </wps:spPr>
                    <wps:txbx>
                      <w:txbxContent>
                        <w:p w14:paraId="6D0D6AA3" w14:textId="3F51073D" w:rsidR="00117657" w:rsidRDefault="00F05BAA" w:rsidP="0090609B">
                          <w:pPr>
                            <w:pStyle w:val="1f1"/>
                          </w:pPr>
                          <w:r>
                            <w:fldChar w:fldCharType="begin"/>
                          </w:r>
                          <w:r>
                            <w:instrText xml:space="preserve"> PAGE  \* MERGEFORMAT </w:instrText>
                          </w:r>
                          <w:r>
                            <w:fldChar w:fldCharType="separate"/>
                          </w:r>
                          <w:r w:rsidR="003C71DC">
                            <w:rPr>
                              <w:noProof/>
                            </w:rPr>
                            <w:t>38</w:t>
                          </w:r>
                          <w: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1.05pt;height:15.6pt;z-index:251656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" filled="f" stroked="f">
              <v:textbox inset="0,0,0,0">
                <w:txbxContent>
                  <w:p w14:paraId="6D0D6AA3" w14:textId="3F51073D" w:rsidR="00117657" w:rsidRDefault="00F05BAA" w:rsidP="0090609B">
                    <w:pPr>
                      <w:pStyle w:val="1f1"/>
                    </w:pPr>
                    <w:r>
                      <w:fldChar w:fldCharType="begin"/>
                    </w:r>
                    <w:r>
                      <w:instrText xml:space="preserve"> PAGE  \* MERGEFORMAT </w:instrText>
                    </w:r>
                    <w:r>
                      <w:fldChar w:fldCharType="separate"/>
                    </w:r>
                    <w:r w:rsidR="003C71DC">
                      <w:rPr>
                        <w:noProof/>
                      </w:rPr>
                      <w:t>38</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CE60B" w14:textId="77777777" w:rsidR="00117657" w:rsidRDefault="00F05BAA">
    <w:pPr>
      <w:pStyle w:val="1f1"/>
      <w:tabs>
        <w:tab w:val="left" w:pos="6820"/>
      </w:tabs>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14325" cy="170180"/>
                      </a:xfrm>
                      <a:prstGeom prst="rect">
                        <a:avLst/>
                      </a:prstGeom>
                      <a:noFill/>
                      <a:ln>
                        <a:noFill/>
                      </a:ln>
                    </wps:spPr>
                    <wps:txbx>
                      <w:txbxContent>
                        <w:p w14:paraId="6DD19B1F" w14:textId="7C9FCFA0" w:rsidR="00117657" w:rsidRDefault="00F05BAA">
                          <w:pPr>
                            <w:pStyle w:val="1f1"/>
                          </w:pPr>
                          <w:r>
                            <w:fldChar w:fldCharType="begin"/>
                          </w:r>
                          <w:r>
                            <w:instrText xml:space="preserve"> PAGE  \* MERGEFORMAT </w:instrText>
                          </w:r>
                          <w:r>
                            <w:fldChar w:fldCharType="separate"/>
                          </w:r>
                          <w:r w:rsidR="003C71DC">
                            <w:rPr>
                              <w:noProof/>
                            </w:rPr>
                            <w:t>40</w:t>
                          </w:r>
                          <w:r>
                            <w:fldChar w:fldCharType="end"/>
                          </w:r>
                        </w:p>
                        <w:p w14:paraId="04ADCD5B" w14:textId="77777777" w:rsidR="00117657" w:rsidRDefault="00117657"/>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4.75pt;height:13.4pt;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" filled="f" stroked="f">
              <v:textbox inset="0,0,0,0">
                <w:txbxContent>
                  <w:p w14:paraId="6DD19B1F" w14:textId="7C9FCFA0" w:rsidR="00117657" w:rsidRDefault="00F05BAA">
                    <w:pPr>
                      <w:pStyle w:val="1f2"/>
                    </w:pPr>
                    <w:r>
                      <w:fldChar w:fldCharType="begin"/>
                    </w:r>
                    <w:r>
                      <w:instrText xml:space="preserve"> PAGE  \* MERGEFORMAT </w:instrText>
                    </w:r>
                    <w:r>
                      <w:fldChar w:fldCharType="separate"/>
                    </w:r>
                    <w:r w:rsidR="003C71DC">
                      <w:rPr>
                        <w:noProof/>
                      </w:rPr>
                      <w:t>40</w:t>
                    </w:r>
                    <w:r>
                      <w:fldChar w:fldCharType="end"/>
                    </w:r>
                  </w:p>
                  <w:p w14:paraId="04ADCD5B" w14:textId="77777777" w:rsidR="00117657" w:rsidRDefault="00117657"/>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5B91" w14:textId="77777777" w:rsidR="00117657" w:rsidRDefault="00F05BAA">
    <w:pPr>
      <w:pStyle w:val="1f1"/>
      <w:framePr w:wrap="around" w:vAnchor="text" w:hAnchor="margin" w:xAlign="center" w:y="1"/>
      <w:rPr>
        <w:rStyle w:val="1fa"/>
      </w:rPr>
    </w:pPr>
    <w:r>
      <w:fldChar w:fldCharType="begin"/>
    </w:r>
    <w:r>
      <w:rPr>
        <w:rStyle w:val="1fa"/>
      </w:rPr>
      <w:instrText xml:space="preserve">PAGE  </w:instrText>
    </w:r>
    <w:r>
      <w:fldChar w:fldCharType="separate"/>
    </w:r>
    <w:r>
      <w:rPr>
        <w:rStyle w:val="1fa"/>
      </w:rPr>
      <w:t>1</w:t>
    </w:r>
    <w:r>
      <w:fldChar w:fldCharType="end"/>
    </w:r>
  </w:p>
  <w:p w14:paraId="39DE4530" w14:textId="77777777" w:rsidR="00117657" w:rsidRDefault="00117657">
    <w:pPr>
      <w:pStyle w:val="1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F3A1" w14:textId="77777777" w:rsidR="00117657" w:rsidRDefault="00F05BAA">
    <w:pPr>
      <w:pStyle w:val="1f1"/>
      <w:jc w:val="center"/>
      <w:rPr>
        <w:b/>
        <w:i/>
      </w:rPr>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267335" cy="15684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67335" cy="156845"/>
                      </a:xfrm>
                      <a:prstGeom prst="rect">
                        <a:avLst/>
                      </a:prstGeom>
                      <a:noFill/>
                      <a:ln>
                        <a:noFill/>
                      </a:ln>
                    </wps:spPr>
                    <wps:txbx>
                      <w:txbxContent>
                        <w:p w14:paraId="785B0540" w14:textId="176E4595" w:rsidR="00117657" w:rsidRDefault="00F05BAA" w:rsidP="0090609B">
                          <w:pPr>
                            <w:pStyle w:val="1f1"/>
                          </w:pPr>
                          <w:r>
                            <w:fldChar w:fldCharType="begin"/>
                          </w:r>
                          <w:r>
                            <w:instrText xml:space="preserve"> PAGE  \* MERGEFORMAT </w:instrText>
                          </w:r>
                          <w:r>
                            <w:fldChar w:fldCharType="separate"/>
                          </w:r>
                          <w:r w:rsidR="003C71DC">
                            <w:rPr>
                              <w:noProof/>
                            </w:rPr>
                            <w:t>41</w:t>
                          </w:r>
                          <w: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1.05pt;height:12.35pt;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" filled="f" stroked="f">
              <v:textbox inset="0,0,0,0">
                <w:txbxContent>
                  <w:p w14:paraId="785B0540" w14:textId="176E4595" w:rsidR="00117657" w:rsidRDefault="00F05BAA" w:rsidP="0090609B">
                    <w:pPr>
                      <w:pStyle w:val="1f1"/>
                    </w:pPr>
                    <w:r>
                      <w:fldChar w:fldCharType="begin"/>
                    </w:r>
                    <w:r>
                      <w:instrText xml:space="preserve"> PAGE  \* MERGEFORMAT </w:instrText>
                    </w:r>
                    <w:r>
                      <w:fldChar w:fldCharType="separate"/>
                    </w:r>
                    <w:r w:rsidR="003C71DC">
                      <w:rPr>
                        <w:noProof/>
                      </w:rPr>
                      <w:t>41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7A3FD" w14:textId="77777777" w:rsidR="00B52CDC" w:rsidRDefault="00B52CDC">
      <w:r>
        <w:separator/>
      </w:r>
    </w:p>
  </w:footnote>
  <w:footnote w:type="continuationSeparator" w:id="0">
    <w:p w14:paraId="7047E2B2" w14:textId="77777777" w:rsidR="00B52CDC" w:rsidRDefault="00B52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AF215" w14:textId="77777777" w:rsidR="00117657" w:rsidRDefault="00117657">
    <w:pPr>
      <w:pStyle w:val="1f2"/>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1068381984">
    <w:abstractNumId w:val="3"/>
  </w:num>
  <w:num w:numId="2" w16cid:durableId="41756020">
    <w:abstractNumId w:val="2"/>
  </w:num>
  <w:num w:numId="3" w16cid:durableId="2028407501">
    <w:abstractNumId w:val="4"/>
  </w:num>
  <w:num w:numId="4" w16cid:durableId="903490956">
    <w:abstractNumId w:val="1"/>
  </w:num>
  <w:num w:numId="5" w16cid:durableId="1465343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0CA"/>
    <w:rsid w:val="00081024"/>
    <w:rsid w:val="00117657"/>
    <w:rsid w:val="001F614C"/>
    <w:rsid w:val="003C71DC"/>
    <w:rsid w:val="0090609B"/>
    <w:rsid w:val="00AA0D8A"/>
    <w:rsid w:val="00B52CDC"/>
    <w:rsid w:val="00CA4566"/>
    <w:rsid w:val="00D000CA"/>
    <w:rsid w:val="00F05BAA"/>
    <w:rsid w:val="00FB7171"/>
    <w:rsid w:val="05911142"/>
    <w:rsid w:val="08764348"/>
    <w:rsid w:val="25710085"/>
    <w:rsid w:val="36C20ACB"/>
    <w:rsid w:val="3A777FAC"/>
    <w:rsid w:val="4910358D"/>
    <w:rsid w:val="7A702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CD47A"/>
  <w15:docId w15:val="{A816C199-13BE-48C5-85B0-5BFBE0EC9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semiHidden="1" w:uiPriority="0"/>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sz w:val="21"/>
      <w:szCs w:val="21"/>
    </w:rPr>
  </w:style>
  <w:style w:type="paragraph" w:styleId="11">
    <w:name w:val="heading 1"/>
    <w:basedOn w:val="a"/>
    <w:next w:val="a"/>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1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1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1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pPr>
      <w:ind w:left="1260"/>
      <w:jc w:val="left"/>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uiPriority w:val="99"/>
    <w:semiHidden/>
    <w:unhideWhenUsed/>
    <w:pPr>
      <w:jc w:val="left"/>
    </w:pPr>
  </w:style>
  <w:style w:type="paragraph" w:styleId="TOC5">
    <w:name w:val="toc 5"/>
    <w:basedOn w:val="a"/>
    <w:next w:val="a"/>
    <w:semiHidden/>
    <w:pPr>
      <w:ind w:left="840"/>
      <w:jc w:val="left"/>
    </w:pPr>
  </w:style>
  <w:style w:type="paragraph" w:styleId="TOC3">
    <w:name w:val="toc 3"/>
    <w:basedOn w:val="a"/>
    <w:next w:val="a"/>
    <w:semiHidden/>
    <w:pPr>
      <w:ind w:left="420"/>
      <w:jc w:val="left"/>
    </w:pPr>
    <w:rPr>
      <w:i/>
      <w:iCs/>
      <w:szCs w:val="24"/>
    </w:rPr>
  </w:style>
  <w:style w:type="paragraph" w:styleId="TOC8">
    <w:name w:val="toc 8"/>
    <w:basedOn w:val="a"/>
    <w:next w:val="a"/>
    <w:semiHidden/>
    <w:pPr>
      <w:ind w:left="1470"/>
      <w:jc w:val="left"/>
    </w:pPr>
  </w:style>
  <w:style w:type="paragraph" w:styleId="a5">
    <w:name w:val="endnote text"/>
    <w:basedOn w:val="a"/>
    <w:link w:val="a6"/>
    <w:uiPriority w:val="99"/>
    <w:semiHidden/>
    <w:unhideWhenUsed/>
    <w:rPr>
      <w:sz w:val="20"/>
    </w:rPr>
  </w:style>
  <w:style w:type="paragraph" w:styleId="a7">
    <w:name w:val="Balloon Text"/>
    <w:basedOn w:val="a"/>
    <w:link w:val="12"/>
    <w:uiPriority w:val="99"/>
    <w:semiHidden/>
    <w:unhideWhenUsed/>
    <w:rPr>
      <w:sz w:val="18"/>
      <w:szCs w:val="18"/>
    </w:rPr>
  </w:style>
  <w:style w:type="paragraph" w:styleId="a8">
    <w:name w:val="footer"/>
    <w:basedOn w:val="a"/>
    <w:link w:val="13"/>
    <w:uiPriority w:val="99"/>
    <w:unhideWhenUsed/>
    <w:pPr>
      <w:tabs>
        <w:tab w:val="center" w:pos="7143"/>
        <w:tab w:val="right" w:pos="14287"/>
      </w:tabs>
    </w:pPr>
  </w:style>
  <w:style w:type="paragraph" w:styleId="a9">
    <w:name w:val="header"/>
    <w:basedOn w:val="a"/>
    <w:link w:val="14"/>
    <w:uiPriority w:val="99"/>
    <w:unhideWhenUsed/>
    <w:pPr>
      <w:tabs>
        <w:tab w:val="center" w:pos="7143"/>
        <w:tab w:val="right" w:pos="14287"/>
      </w:tabs>
    </w:pPr>
  </w:style>
  <w:style w:type="paragraph" w:styleId="TOC1">
    <w:name w:val="toc 1"/>
    <w:basedOn w:val="a"/>
    <w:next w:val="a"/>
    <w:uiPriority w:val="39"/>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pPr>
      <w:ind w:left="630"/>
      <w:jc w:val="left"/>
    </w:pPr>
  </w:style>
  <w:style w:type="paragraph" w:styleId="aa">
    <w:name w:val="Subtitle"/>
    <w:basedOn w:val="a"/>
    <w:next w:val="a"/>
    <w:link w:val="ab"/>
    <w:uiPriority w:val="11"/>
    <w:qFormat/>
    <w:pPr>
      <w:spacing w:before="200" w:after="200"/>
    </w:pPr>
    <w:rPr>
      <w:sz w:val="24"/>
      <w:szCs w:val="24"/>
    </w:rPr>
  </w:style>
  <w:style w:type="paragraph" w:styleId="ac">
    <w:name w:val="footnote text"/>
    <w:basedOn w:val="a"/>
    <w:link w:val="ad"/>
    <w:uiPriority w:val="99"/>
    <w:semiHidden/>
    <w:unhideWhenUsed/>
    <w:pPr>
      <w:spacing w:after="40"/>
    </w:pPr>
    <w:rPr>
      <w:sz w:val="18"/>
    </w:rPr>
  </w:style>
  <w:style w:type="paragraph" w:styleId="TOC6">
    <w:name w:val="toc 6"/>
    <w:basedOn w:val="a"/>
    <w:next w:val="a"/>
    <w:semiHidden/>
    <w:pPr>
      <w:ind w:left="1050"/>
      <w:jc w:val="left"/>
    </w:pPr>
  </w:style>
  <w:style w:type="paragraph" w:styleId="ae">
    <w:name w:val="table of figures"/>
    <w:basedOn w:val="a"/>
    <w:next w:val="a"/>
    <w:uiPriority w:val="99"/>
    <w:unhideWhenUsed/>
  </w:style>
  <w:style w:type="paragraph" w:styleId="TOC2">
    <w:name w:val="toc 2"/>
    <w:basedOn w:val="a"/>
    <w:next w:val="a"/>
    <w:semiHidden/>
    <w:pPr>
      <w:ind w:left="210"/>
      <w:jc w:val="left"/>
    </w:pPr>
    <w:rPr>
      <w:smallCaps/>
      <w:szCs w:val="24"/>
    </w:rPr>
  </w:style>
  <w:style w:type="paragraph" w:styleId="TOC9">
    <w:name w:val="toc 9"/>
    <w:basedOn w:val="a"/>
    <w:next w:val="a"/>
    <w:semiHidden/>
    <w:pPr>
      <w:ind w:left="1680"/>
      <w:jc w:val="left"/>
    </w:pPr>
  </w:style>
  <w:style w:type="paragraph" w:styleId="af">
    <w:name w:val="Title"/>
    <w:basedOn w:val="a"/>
    <w:next w:val="a"/>
    <w:link w:val="15"/>
    <w:uiPriority w:val="10"/>
    <w:qFormat/>
    <w:pPr>
      <w:spacing w:before="300" w:after="200"/>
      <w:contextualSpacing/>
    </w:pPr>
    <w:rPr>
      <w:sz w:val="48"/>
      <w:szCs w:val="48"/>
    </w:rPr>
  </w:style>
  <w:style w:type="table" w:styleId="af0">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endnote reference"/>
    <w:uiPriority w:val="99"/>
    <w:semiHidden/>
    <w:unhideWhenUsed/>
    <w:rPr>
      <w:vertAlign w:val="superscript"/>
    </w:rPr>
  </w:style>
  <w:style w:type="character" w:styleId="af2">
    <w:name w:val="Hyperlink"/>
    <w:uiPriority w:val="99"/>
    <w:unhideWhenUsed/>
    <w:rPr>
      <w:color w:val="0000FF" w:themeColor="hyperlink"/>
      <w:u w:val="single"/>
    </w:rPr>
  </w:style>
  <w:style w:type="character" w:styleId="af3">
    <w:name w:val="footnote reference"/>
    <w:uiPriority w:val="99"/>
    <w:unhideWhenUsed/>
    <w:rPr>
      <w:vertAlign w:val="superscript"/>
    </w:rPr>
  </w:style>
  <w:style w:type="character" w:customStyle="1" w:styleId="110">
    <w:name w:val="标题 1 字符1"/>
    <w:link w:val="11"/>
    <w:uiPriority w:val="9"/>
    <w:rPr>
      <w:rFonts w:ascii="Arial" w:eastAsia="Arial" w:hAnsi="Arial" w:cs="Arial"/>
      <w:sz w:val="40"/>
      <w:szCs w:val="40"/>
    </w:rPr>
  </w:style>
  <w:style w:type="character" w:customStyle="1" w:styleId="21">
    <w:name w:val="标题 2 字符1"/>
    <w:link w:val="2"/>
    <w:uiPriority w:val="9"/>
    <w:rPr>
      <w:rFonts w:ascii="Arial" w:eastAsia="Arial" w:hAnsi="Arial" w:cs="Arial"/>
      <w:sz w:val="34"/>
    </w:rPr>
  </w:style>
  <w:style w:type="character" w:customStyle="1" w:styleId="31">
    <w:name w:val="标题 3 字符1"/>
    <w:link w:val="3"/>
    <w:uiPriority w:val="9"/>
    <w:rPr>
      <w:rFonts w:ascii="Arial" w:eastAsia="Arial" w:hAnsi="Arial" w:cs="Arial"/>
      <w:sz w:val="30"/>
      <w:szCs w:val="30"/>
    </w:rPr>
  </w:style>
  <w:style w:type="character" w:customStyle="1" w:styleId="41">
    <w:name w:val="标题 4 字符1"/>
    <w:link w:val="4"/>
    <w:uiPriority w:val="9"/>
    <w:rPr>
      <w:rFonts w:ascii="Arial" w:eastAsia="Arial" w:hAnsi="Arial" w:cs="Arial"/>
      <w:b/>
      <w:bCs/>
      <w:sz w:val="26"/>
      <w:szCs w:val="26"/>
    </w:rPr>
  </w:style>
  <w:style w:type="character" w:customStyle="1" w:styleId="51">
    <w:name w:val="标题 5 字符1"/>
    <w:link w:val="5"/>
    <w:uiPriority w:val="9"/>
    <w:rPr>
      <w:rFonts w:ascii="Arial" w:eastAsia="Arial" w:hAnsi="Arial" w:cs="Arial"/>
      <w:b/>
      <w:bCs/>
      <w:sz w:val="24"/>
      <w:szCs w:val="24"/>
    </w:rPr>
  </w:style>
  <w:style w:type="character" w:customStyle="1" w:styleId="610">
    <w:name w:val="标题 6 字符1"/>
    <w:link w:val="6"/>
    <w:uiPriority w:val="9"/>
    <w:rPr>
      <w:rFonts w:ascii="Arial" w:eastAsia="Arial" w:hAnsi="Arial" w:cs="Arial"/>
      <w:b/>
      <w:bCs/>
      <w:sz w:val="22"/>
      <w:szCs w:val="22"/>
    </w:rPr>
  </w:style>
  <w:style w:type="character" w:customStyle="1" w:styleId="710">
    <w:name w:val="标题 7 字符1"/>
    <w:link w:val="7"/>
    <w:uiPriority w:val="9"/>
    <w:rPr>
      <w:rFonts w:ascii="Arial" w:eastAsia="Arial" w:hAnsi="Arial" w:cs="Arial"/>
      <w:b/>
      <w:bCs/>
      <w:i/>
      <w:iCs/>
      <w:sz w:val="22"/>
      <w:szCs w:val="22"/>
    </w:rPr>
  </w:style>
  <w:style w:type="character" w:customStyle="1" w:styleId="810">
    <w:name w:val="标题 8 字符1"/>
    <w:link w:val="8"/>
    <w:uiPriority w:val="9"/>
    <w:rPr>
      <w:rFonts w:ascii="Arial" w:eastAsia="Arial" w:hAnsi="Arial" w:cs="Arial"/>
      <w:i/>
      <w:iCs/>
      <w:sz w:val="22"/>
      <w:szCs w:val="22"/>
    </w:rPr>
  </w:style>
  <w:style w:type="character" w:customStyle="1" w:styleId="910">
    <w:name w:val="标题 9 字符1"/>
    <w:link w:val="9"/>
    <w:uiPriority w:val="9"/>
    <w:rPr>
      <w:rFonts w:ascii="Arial" w:eastAsia="Arial" w:hAnsi="Arial" w:cs="Arial"/>
      <w:i/>
      <w:iCs/>
      <w:sz w:val="21"/>
      <w:szCs w:val="21"/>
    </w:rPr>
  </w:style>
  <w:style w:type="paragraph" w:styleId="af4">
    <w:name w:val="List Paragraph"/>
    <w:basedOn w:val="a"/>
    <w:uiPriority w:val="34"/>
    <w:qFormat/>
    <w:pPr>
      <w:ind w:left="720"/>
      <w:contextualSpacing/>
    </w:pPr>
  </w:style>
  <w:style w:type="paragraph" w:styleId="af5">
    <w:name w:val="No Spacing"/>
    <w:uiPriority w:val="1"/>
    <w:qFormat/>
  </w:style>
  <w:style w:type="character" w:customStyle="1" w:styleId="15">
    <w:name w:val="标题 字符1"/>
    <w:link w:val="af"/>
    <w:uiPriority w:val="10"/>
    <w:rPr>
      <w:sz w:val="48"/>
      <w:szCs w:val="48"/>
    </w:rPr>
  </w:style>
  <w:style w:type="character" w:customStyle="1" w:styleId="ab">
    <w:name w:val="副标题 字符"/>
    <w:link w:val="aa"/>
    <w:uiPriority w:val="11"/>
    <w:rPr>
      <w:sz w:val="24"/>
      <w:szCs w:val="24"/>
    </w:rPr>
  </w:style>
  <w:style w:type="paragraph" w:styleId="af6">
    <w:name w:val="Quote"/>
    <w:basedOn w:val="a"/>
    <w:next w:val="a"/>
    <w:link w:val="af7"/>
    <w:uiPriority w:val="29"/>
    <w:qFormat/>
    <w:pPr>
      <w:ind w:left="720" w:right="720"/>
    </w:pPr>
    <w:rPr>
      <w:i/>
    </w:rPr>
  </w:style>
  <w:style w:type="character" w:customStyle="1" w:styleId="af7">
    <w:name w:val="引用 字符"/>
    <w:link w:val="af6"/>
    <w:uiPriority w:val="29"/>
    <w:rPr>
      <w:i/>
    </w:rPr>
  </w:style>
  <w:style w:type="paragraph" w:styleId="af8">
    <w:name w:val="Intense Quote"/>
    <w:basedOn w:val="a"/>
    <w:next w:val="a"/>
    <w:link w:val="a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9">
    <w:name w:val="明显引用 字符"/>
    <w:link w:val="af8"/>
    <w:uiPriority w:val="30"/>
    <w:rPr>
      <w:i/>
    </w:rPr>
  </w:style>
  <w:style w:type="character" w:customStyle="1" w:styleId="14">
    <w:name w:val="页眉 字符1"/>
    <w:link w:val="a9"/>
    <w:uiPriority w:val="99"/>
  </w:style>
  <w:style w:type="character" w:customStyle="1" w:styleId="FooterChar">
    <w:name w:val="Footer Char"/>
    <w:uiPriority w:val="99"/>
  </w:style>
  <w:style w:type="character" w:customStyle="1" w:styleId="13">
    <w:name w:val="页脚 字符1"/>
    <w:link w:val="a8"/>
    <w:uiPriority w:val="99"/>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d">
    <w:name w:val="脚注文本 字符"/>
    <w:link w:val="ac"/>
    <w:uiPriority w:val="99"/>
    <w:rPr>
      <w:sz w:val="18"/>
    </w:rPr>
  </w:style>
  <w:style w:type="character" w:customStyle="1" w:styleId="a6">
    <w:name w:val="尾注文本 字符"/>
    <w:link w:val="a5"/>
    <w:uiPriority w:val="99"/>
    <w:rPr>
      <w:sz w:val="20"/>
    </w:rPr>
  </w:style>
  <w:style w:type="paragraph" w:customStyle="1" w:styleId="TOC10">
    <w:name w:val="TOC 标题1"/>
    <w:uiPriority w:val="39"/>
    <w:unhideWhenUsed/>
  </w:style>
  <w:style w:type="paragraph" w:customStyle="1" w:styleId="114">
    <w:name w:val="标题 11"/>
    <w:basedOn w:val="a"/>
    <w:next w:val="a"/>
    <w:link w:val="16"/>
    <w:qFormat/>
    <w:pPr>
      <w:keepNext/>
      <w:jc w:val="center"/>
      <w:outlineLvl w:val="0"/>
    </w:pPr>
    <w:rPr>
      <w:rFonts w:ascii="楷体_GB2312" w:eastAsia="楷体_GB2312"/>
      <w:sz w:val="28"/>
      <w:szCs w:val="28"/>
    </w:rPr>
  </w:style>
  <w:style w:type="paragraph" w:customStyle="1" w:styleId="213">
    <w:name w:val="标题 21"/>
    <w:basedOn w:val="a"/>
    <w:next w:val="17"/>
    <w:link w:val="20"/>
    <w:qFormat/>
    <w:pPr>
      <w:keepNext/>
      <w:keepLines/>
      <w:spacing w:before="260" w:after="260" w:line="416" w:lineRule="auto"/>
      <w:jc w:val="center"/>
      <w:outlineLvl w:val="1"/>
    </w:pPr>
    <w:rPr>
      <w:rFonts w:ascii="Arial" w:eastAsia="幼圆" w:hAnsi="Arial" w:cs="Arial"/>
      <w:b/>
      <w:bCs/>
      <w:sz w:val="44"/>
      <w:szCs w:val="44"/>
    </w:rPr>
  </w:style>
  <w:style w:type="paragraph" w:customStyle="1" w:styleId="17">
    <w:name w:val="正文缩进1"/>
    <w:basedOn w:val="a"/>
    <w:link w:val="afa"/>
    <w:uiPriority w:val="99"/>
    <w:pPr>
      <w:ind w:firstLine="420"/>
    </w:pPr>
  </w:style>
  <w:style w:type="paragraph" w:customStyle="1" w:styleId="313">
    <w:name w:val="标题 31"/>
    <w:basedOn w:val="a"/>
    <w:next w:val="17"/>
    <w:link w:val="30"/>
    <w:qFormat/>
    <w:pPr>
      <w:keepNext/>
      <w:keepLines/>
      <w:spacing w:before="260" w:after="260" w:line="416" w:lineRule="auto"/>
      <w:outlineLvl w:val="2"/>
    </w:pPr>
    <w:rPr>
      <w:b/>
      <w:bCs/>
      <w:sz w:val="32"/>
      <w:szCs w:val="32"/>
    </w:rPr>
  </w:style>
  <w:style w:type="paragraph" w:customStyle="1" w:styleId="413">
    <w:name w:val="标题 41"/>
    <w:basedOn w:val="a"/>
    <w:next w:val="17"/>
    <w:link w:val="40"/>
    <w:qFormat/>
    <w:pPr>
      <w:keepNext/>
      <w:keepLines/>
      <w:spacing w:before="280" w:after="290" w:line="376" w:lineRule="auto"/>
      <w:outlineLvl w:val="3"/>
    </w:pPr>
    <w:rPr>
      <w:rFonts w:ascii="Arial" w:eastAsia="黑体" w:hAnsi="Arial" w:cs="Arial"/>
      <w:b/>
      <w:bCs/>
      <w:sz w:val="28"/>
      <w:szCs w:val="28"/>
    </w:rPr>
  </w:style>
  <w:style w:type="paragraph" w:customStyle="1" w:styleId="513">
    <w:name w:val="标题 51"/>
    <w:basedOn w:val="a"/>
    <w:next w:val="17"/>
    <w:link w:val="50"/>
    <w:qFormat/>
    <w:pPr>
      <w:keepNext/>
      <w:outlineLvl w:val="4"/>
    </w:pPr>
    <w:rPr>
      <w:rFonts w:ascii="宋体"/>
      <w:color w:val="000000"/>
      <w:sz w:val="28"/>
      <w:szCs w:val="28"/>
    </w:rPr>
  </w:style>
  <w:style w:type="paragraph" w:customStyle="1" w:styleId="61">
    <w:name w:val="标题 61"/>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0"/>
    <w:qFormat/>
    <w:pPr>
      <w:keepNext/>
      <w:keepLines/>
      <w:numPr>
        <w:ilvl w:val="8"/>
        <w:numId w:val="1"/>
      </w:numPr>
      <w:spacing w:before="240" w:after="64" w:line="320" w:lineRule="auto"/>
      <w:outlineLvl w:val="8"/>
    </w:pPr>
    <w:rPr>
      <w:rFonts w:ascii="Arial" w:eastAsia="黑体" w:hAnsi="Arial"/>
    </w:rPr>
  </w:style>
  <w:style w:type="character" w:customStyle="1" w:styleId="18">
    <w:name w:val="默认段落字体1"/>
    <w:uiPriority w:val="1"/>
    <w:unhideWhenUsed/>
  </w:style>
  <w:style w:type="table" w:customStyle="1" w:styleId="19">
    <w:name w:val="普通表格1"/>
    <w:uiPriority w:val="99"/>
    <w:unhideWhenUsed/>
    <w:tblPr>
      <w:tblCellMar>
        <w:top w:w="0" w:type="dxa"/>
        <w:left w:w="0" w:type="dxa"/>
        <w:bottom w:w="0" w:type="dxa"/>
        <w:right w:w="0" w:type="dxa"/>
      </w:tblCellMar>
    </w:tblPr>
  </w:style>
  <w:style w:type="character" w:customStyle="1" w:styleId="16">
    <w:name w:val="标题 1 字符"/>
    <w:link w:val="114"/>
    <w:rPr>
      <w:rFonts w:ascii="楷体_GB2312" w:eastAsia="楷体_GB2312" w:hAnsi="Times New Roman" w:cs="Times New Roman"/>
      <w:sz w:val="28"/>
      <w:szCs w:val="28"/>
    </w:rPr>
  </w:style>
  <w:style w:type="character" w:customStyle="1" w:styleId="20">
    <w:name w:val="标题 2 字符"/>
    <w:link w:val="213"/>
    <w:rPr>
      <w:rFonts w:ascii="Arial" w:eastAsia="幼圆" w:hAnsi="Arial" w:cs="Arial"/>
      <w:b/>
      <w:bCs/>
      <w:sz w:val="44"/>
      <w:szCs w:val="44"/>
    </w:rPr>
  </w:style>
  <w:style w:type="character" w:customStyle="1" w:styleId="afa">
    <w:name w:val="正文缩进 字符"/>
    <w:link w:val="17"/>
    <w:qFormat/>
    <w:rPr>
      <w:rFonts w:ascii="Times New Roman" w:eastAsia="宋体" w:hAnsi="Times New Roman" w:cs="Times New Roman"/>
      <w:szCs w:val="21"/>
    </w:rPr>
  </w:style>
  <w:style w:type="character" w:customStyle="1" w:styleId="30">
    <w:name w:val="标题 3 字符"/>
    <w:link w:val="313"/>
    <w:rPr>
      <w:rFonts w:ascii="Times New Roman" w:eastAsia="宋体" w:hAnsi="Times New Roman" w:cs="Times New Roman"/>
      <w:b/>
      <w:bCs/>
      <w:sz w:val="32"/>
      <w:szCs w:val="32"/>
    </w:rPr>
  </w:style>
  <w:style w:type="character" w:customStyle="1" w:styleId="40">
    <w:name w:val="标题 4 字符"/>
    <w:link w:val="413"/>
    <w:rPr>
      <w:rFonts w:ascii="Arial" w:eastAsia="黑体" w:hAnsi="Arial" w:cs="Arial"/>
      <w:b/>
      <w:bCs/>
      <w:sz w:val="28"/>
      <w:szCs w:val="28"/>
    </w:rPr>
  </w:style>
  <w:style w:type="character" w:customStyle="1" w:styleId="50">
    <w:name w:val="标题 5 字符"/>
    <w:link w:val="513"/>
    <w:rPr>
      <w:rFonts w:ascii="宋体" w:eastAsia="宋体" w:hAnsi="Times New Roman" w:cs="Times New Roman"/>
      <w:color w:val="000000"/>
      <w:sz w:val="28"/>
      <w:szCs w:val="28"/>
    </w:rPr>
  </w:style>
  <w:style w:type="character" w:customStyle="1" w:styleId="60">
    <w:name w:val="标题 6 字符"/>
    <w:link w:val="61"/>
    <w:rPr>
      <w:rFonts w:ascii="Arial" w:eastAsia="黑体" w:hAnsi="Arial" w:cs="Times New Roman"/>
      <w:b/>
      <w:bCs/>
      <w:sz w:val="24"/>
      <w:szCs w:val="24"/>
    </w:rPr>
  </w:style>
  <w:style w:type="character" w:customStyle="1" w:styleId="70">
    <w:name w:val="标题 7 字符"/>
    <w:link w:val="71"/>
    <w:rPr>
      <w:rFonts w:ascii="Times New Roman" w:eastAsia="宋体" w:hAnsi="Times New Roman" w:cs="Times New Roman"/>
      <w:b/>
      <w:bCs/>
      <w:sz w:val="24"/>
      <w:szCs w:val="24"/>
    </w:rPr>
  </w:style>
  <w:style w:type="character" w:customStyle="1" w:styleId="80">
    <w:name w:val="标题 8 字符"/>
    <w:link w:val="81"/>
    <w:rPr>
      <w:rFonts w:ascii="Arial" w:eastAsia="黑体" w:hAnsi="Arial" w:cs="Times New Roman"/>
      <w:sz w:val="24"/>
      <w:szCs w:val="24"/>
    </w:rPr>
  </w:style>
  <w:style w:type="character" w:customStyle="1" w:styleId="90">
    <w:name w:val="标题 9 字符"/>
    <w:link w:val="91"/>
    <w:rPr>
      <w:rFonts w:ascii="Arial" w:eastAsia="黑体" w:hAnsi="Arial" w:cs="Times New Roman"/>
      <w:szCs w:val="21"/>
    </w:rPr>
  </w:style>
  <w:style w:type="paragraph" w:customStyle="1" w:styleId="314">
    <w:name w:val="列表 31"/>
    <w:basedOn w:val="a"/>
    <w:pPr>
      <w:ind w:left="100" w:hanging="200"/>
    </w:pPr>
  </w:style>
  <w:style w:type="paragraph" w:customStyle="1" w:styleId="1a">
    <w:name w:val="文档结构图1"/>
    <w:basedOn w:val="a"/>
    <w:link w:val="afb"/>
    <w:semiHidden/>
    <w:pPr>
      <w:shd w:val="clear" w:color="auto" w:fill="000080"/>
    </w:pPr>
  </w:style>
  <w:style w:type="character" w:customStyle="1" w:styleId="afb">
    <w:name w:val="文档结构图 字符"/>
    <w:link w:val="1a"/>
    <w:semiHidden/>
    <w:rPr>
      <w:rFonts w:ascii="Times New Roman" w:eastAsia="宋体" w:hAnsi="Times New Roman" w:cs="Times New Roman"/>
      <w:szCs w:val="21"/>
      <w:shd w:val="clear" w:color="auto" w:fill="000080"/>
    </w:rPr>
  </w:style>
  <w:style w:type="paragraph" w:customStyle="1" w:styleId="1b">
    <w:name w:val="批注文字1"/>
    <w:basedOn w:val="a"/>
    <w:link w:val="afc"/>
    <w:qFormat/>
    <w:pPr>
      <w:jc w:val="left"/>
    </w:pPr>
  </w:style>
  <w:style w:type="character" w:customStyle="1" w:styleId="afc">
    <w:name w:val="批注文字 字符"/>
    <w:link w:val="1b"/>
    <w:rPr>
      <w:rFonts w:ascii="Times New Roman" w:eastAsia="宋体" w:hAnsi="Times New Roman" w:cs="Times New Roman"/>
      <w:szCs w:val="21"/>
    </w:rPr>
  </w:style>
  <w:style w:type="paragraph" w:customStyle="1" w:styleId="315">
    <w:name w:val="正文文本 31"/>
    <w:basedOn w:val="a"/>
    <w:link w:val="32"/>
    <w:rPr>
      <w:rFonts w:ascii="仿宋_GB2312" w:eastAsia="仿宋_GB2312" w:hAnsi="Arial"/>
      <w:sz w:val="32"/>
      <w:szCs w:val="32"/>
    </w:rPr>
  </w:style>
  <w:style w:type="character" w:customStyle="1" w:styleId="32">
    <w:name w:val="正文文本 3 字符"/>
    <w:link w:val="315"/>
    <w:rPr>
      <w:rFonts w:ascii="仿宋_GB2312" w:eastAsia="仿宋_GB2312" w:hAnsi="Arial" w:cs="Times New Roman"/>
      <w:sz w:val="32"/>
      <w:szCs w:val="32"/>
    </w:rPr>
  </w:style>
  <w:style w:type="paragraph" w:customStyle="1" w:styleId="1c">
    <w:name w:val="正文文本1"/>
    <w:basedOn w:val="a"/>
    <w:link w:val="afd"/>
    <w:rPr>
      <w:rFonts w:ascii="楷体_GB2312" w:eastAsia="楷体_GB2312" w:hAnsi="Arial"/>
      <w:sz w:val="28"/>
      <w:szCs w:val="28"/>
    </w:rPr>
  </w:style>
  <w:style w:type="character" w:customStyle="1" w:styleId="afd">
    <w:name w:val="正文文本 字符"/>
    <w:link w:val="1c"/>
    <w:rPr>
      <w:rFonts w:ascii="楷体_GB2312" w:eastAsia="楷体_GB2312" w:hAnsi="Arial" w:cs="Times New Roman"/>
      <w:sz w:val="28"/>
      <w:szCs w:val="28"/>
    </w:rPr>
  </w:style>
  <w:style w:type="paragraph" w:customStyle="1" w:styleId="1d">
    <w:name w:val="正文文本缩进1"/>
    <w:basedOn w:val="a"/>
    <w:link w:val="afe"/>
    <w:pPr>
      <w:ind w:firstLine="645"/>
    </w:pPr>
    <w:rPr>
      <w:rFonts w:ascii="楷体_GB2312" w:eastAsia="楷体_GB2312"/>
      <w:sz w:val="32"/>
      <w:szCs w:val="32"/>
    </w:rPr>
  </w:style>
  <w:style w:type="character" w:customStyle="1" w:styleId="afe">
    <w:name w:val="正文文本缩进 字符"/>
    <w:link w:val="1d"/>
    <w:rPr>
      <w:rFonts w:ascii="楷体_GB2312" w:eastAsia="楷体_GB2312" w:hAnsi="Times New Roman" w:cs="Times New Roman"/>
      <w:sz w:val="32"/>
      <w:szCs w:val="32"/>
    </w:rPr>
  </w:style>
  <w:style w:type="paragraph" w:customStyle="1" w:styleId="214">
    <w:name w:val="列表 21"/>
    <w:basedOn w:val="a"/>
    <w:pPr>
      <w:ind w:left="100" w:hanging="200"/>
    </w:pPr>
  </w:style>
  <w:style w:type="paragraph" w:customStyle="1" w:styleId="1e">
    <w:name w:val="纯文本1"/>
    <w:basedOn w:val="a"/>
    <w:link w:val="aff"/>
    <w:qFormat/>
    <w:rPr>
      <w:rFonts w:ascii="宋体" w:hAnsi="Courier New" w:cs="Courier New"/>
    </w:rPr>
  </w:style>
  <w:style w:type="character" w:customStyle="1" w:styleId="aff">
    <w:name w:val="纯文本 字符"/>
    <w:link w:val="1e"/>
    <w:rPr>
      <w:rFonts w:ascii="宋体" w:eastAsia="宋体" w:hAnsi="Courier New" w:cs="Courier New"/>
      <w:szCs w:val="21"/>
    </w:rPr>
  </w:style>
  <w:style w:type="paragraph" w:customStyle="1" w:styleId="1f">
    <w:name w:val="日期1"/>
    <w:basedOn w:val="a"/>
    <w:next w:val="a"/>
    <w:link w:val="aff0"/>
    <w:rPr>
      <w:sz w:val="24"/>
      <w:szCs w:val="24"/>
    </w:rPr>
  </w:style>
  <w:style w:type="character" w:customStyle="1" w:styleId="aff0">
    <w:name w:val="日期 字符"/>
    <w:link w:val="1f"/>
    <w:rPr>
      <w:rFonts w:ascii="Times New Roman" w:eastAsia="宋体" w:hAnsi="Times New Roman" w:cs="Times New Roman"/>
      <w:sz w:val="24"/>
      <w:szCs w:val="24"/>
    </w:rPr>
  </w:style>
  <w:style w:type="paragraph" w:customStyle="1" w:styleId="215">
    <w:name w:val="正文文本缩进 21"/>
    <w:basedOn w:val="a"/>
    <w:link w:val="22"/>
    <w:pPr>
      <w:ind w:left="630" w:firstLine="645"/>
    </w:pPr>
    <w:rPr>
      <w:rFonts w:ascii="Arial" w:eastAsia="仿宋_GB2312" w:hAnsi="Arial" w:cs="Arial"/>
      <w:sz w:val="32"/>
      <w:szCs w:val="32"/>
    </w:rPr>
  </w:style>
  <w:style w:type="character" w:customStyle="1" w:styleId="22">
    <w:name w:val="正文文本缩进 2 字符"/>
    <w:link w:val="215"/>
    <w:rPr>
      <w:rFonts w:ascii="Arial" w:eastAsia="仿宋_GB2312" w:hAnsi="Arial" w:cs="Arial"/>
      <w:sz w:val="32"/>
      <w:szCs w:val="32"/>
    </w:rPr>
  </w:style>
  <w:style w:type="paragraph" w:customStyle="1" w:styleId="1f0">
    <w:name w:val="批注框文本1"/>
    <w:basedOn w:val="a"/>
    <w:link w:val="aff1"/>
    <w:semiHidden/>
    <w:rPr>
      <w:sz w:val="18"/>
      <w:szCs w:val="18"/>
    </w:rPr>
  </w:style>
  <w:style w:type="character" w:customStyle="1" w:styleId="aff1">
    <w:name w:val="批注框文本 字符"/>
    <w:link w:val="1f0"/>
    <w:semiHidden/>
    <w:rPr>
      <w:rFonts w:ascii="Times New Roman" w:eastAsia="宋体" w:hAnsi="Times New Roman" w:cs="Times New Roman"/>
      <w:sz w:val="18"/>
      <w:szCs w:val="18"/>
    </w:rPr>
  </w:style>
  <w:style w:type="paragraph" w:customStyle="1" w:styleId="1f1">
    <w:name w:val="页脚1"/>
    <w:basedOn w:val="a"/>
    <w:link w:val="aff2"/>
    <w:uiPriority w:val="99"/>
    <w:pPr>
      <w:tabs>
        <w:tab w:val="center" w:pos="4153"/>
        <w:tab w:val="right" w:pos="8306"/>
      </w:tabs>
      <w:jc w:val="left"/>
    </w:pPr>
    <w:rPr>
      <w:sz w:val="18"/>
      <w:szCs w:val="18"/>
    </w:rPr>
  </w:style>
  <w:style w:type="character" w:customStyle="1" w:styleId="aff2">
    <w:name w:val="页脚 字符"/>
    <w:link w:val="1f1"/>
    <w:uiPriority w:val="99"/>
    <w:rPr>
      <w:rFonts w:ascii="Times New Roman" w:eastAsia="宋体" w:hAnsi="Times New Roman" w:cs="Times New Roman"/>
      <w:sz w:val="18"/>
      <w:szCs w:val="18"/>
    </w:rPr>
  </w:style>
  <w:style w:type="paragraph" w:customStyle="1" w:styleId="1f2">
    <w:name w:val="页眉1"/>
    <w:basedOn w:val="a"/>
    <w:link w:val="aff3"/>
    <w:pPr>
      <w:pBdr>
        <w:bottom w:val="single" w:sz="6" w:space="1" w:color="000000"/>
      </w:pBdr>
      <w:tabs>
        <w:tab w:val="center" w:pos="4153"/>
        <w:tab w:val="right" w:pos="8306"/>
      </w:tabs>
      <w:jc w:val="center"/>
    </w:pPr>
    <w:rPr>
      <w:sz w:val="18"/>
      <w:szCs w:val="18"/>
    </w:rPr>
  </w:style>
  <w:style w:type="character" w:customStyle="1" w:styleId="aff3">
    <w:name w:val="页眉 字符"/>
    <w:link w:val="1f2"/>
    <w:rPr>
      <w:rFonts w:ascii="Times New Roman" w:eastAsia="宋体" w:hAnsi="Times New Roman" w:cs="Times New Roman"/>
      <w:sz w:val="18"/>
      <w:szCs w:val="18"/>
    </w:rPr>
  </w:style>
  <w:style w:type="paragraph" w:customStyle="1" w:styleId="1f3">
    <w:name w:val="列表1"/>
    <w:basedOn w:val="a"/>
    <w:qFormat/>
    <w:pPr>
      <w:ind w:left="200" w:hanging="200"/>
    </w:pPr>
  </w:style>
  <w:style w:type="paragraph" w:customStyle="1" w:styleId="316">
    <w:name w:val="正文文本缩进 31"/>
    <w:basedOn w:val="a"/>
    <w:link w:val="33"/>
    <w:pPr>
      <w:ind w:left="645" w:firstLine="645"/>
    </w:pPr>
    <w:rPr>
      <w:rFonts w:ascii="Arial" w:eastAsia="仿宋_GB2312" w:hAnsi="Arial" w:cs="Arial"/>
      <w:color w:val="FFFF00"/>
      <w:sz w:val="32"/>
      <w:szCs w:val="32"/>
    </w:rPr>
  </w:style>
  <w:style w:type="character" w:customStyle="1" w:styleId="33">
    <w:name w:val="正文文本缩进 3 字符"/>
    <w:link w:val="316"/>
    <w:rPr>
      <w:rFonts w:ascii="Arial" w:eastAsia="仿宋_GB2312" w:hAnsi="Arial" w:cs="Arial"/>
      <w:color w:val="FFFF00"/>
      <w:sz w:val="32"/>
      <w:szCs w:val="32"/>
    </w:rPr>
  </w:style>
  <w:style w:type="paragraph" w:customStyle="1" w:styleId="1f4">
    <w:name w:val="图表目录1"/>
    <w:basedOn w:val="a"/>
    <w:next w:val="a"/>
    <w:semiHidden/>
    <w:pPr>
      <w:ind w:left="840" w:hanging="420"/>
    </w:pPr>
  </w:style>
  <w:style w:type="paragraph" w:customStyle="1" w:styleId="216">
    <w:name w:val="正文文本 21"/>
    <w:basedOn w:val="a"/>
    <w:link w:val="23"/>
    <w:pPr>
      <w:widowControl/>
      <w:jc w:val="center"/>
    </w:pPr>
    <w:rPr>
      <w:rFonts w:ascii="楷体_GB2312" w:eastAsia="楷体_GB2312"/>
      <w:sz w:val="28"/>
      <w:szCs w:val="28"/>
    </w:rPr>
  </w:style>
  <w:style w:type="character" w:customStyle="1" w:styleId="23">
    <w:name w:val="正文文本 2 字符"/>
    <w:link w:val="216"/>
    <w:rPr>
      <w:rFonts w:ascii="楷体_GB2312" w:eastAsia="楷体_GB2312" w:hAnsi="Times New Roman" w:cs="Times New Roman"/>
      <w:sz w:val="28"/>
      <w:szCs w:val="28"/>
    </w:rPr>
  </w:style>
  <w:style w:type="paragraph" w:customStyle="1" w:styleId="1f5">
    <w:name w:val="普通(网站)1"/>
    <w:basedOn w:val="a"/>
    <w:uiPriority w:val="99"/>
    <w:pPr>
      <w:widowControl/>
      <w:spacing w:before="100" w:beforeAutospacing="1" w:after="100" w:afterAutospacing="1"/>
      <w:jc w:val="left"/>
    </w:pPr>
    <w:rPr>
      <w:rFonts w:ascii="宋体" w:hAnsi="宋体" w:cs="宋体"/>
      <w:sz w:val="24"/>
      <w:szCs w:val="24"/>
    </w:rPr>
  </w:style>
  <w:style w:type="paragraph" w:customStyle="1" w:styleId="115">
    <w:name w:val="索引 11"/>
    <w:basedOn w:val="a"/>
    <w:next w:val="a"/>
    <w:semiHidden/>
    <w:pPr>
      <w:spacing w:line="240" w:lineRule="atLeast"/>
    </w:pPr>
    <w:rPr>
      <w:b/>
      <w:bCs/>
    </w:rPr>
  </w:style>
  <w:style w:type="paragraph" w:customStyle="1" w:styleId="116">
    <w:name w:val="标题11"/>
    <w:basedOn w:val="a"/>
    <w:next w:val="a"/>
    <w:link w:val="aff4"/>
    <w:uiPriority w:val="10"/>
    <w:qFormat/>
    <w:pPr>
      <w:spacing w:before="240" w:after="60"/>
      <w:jc w:val="center"/>
      <w:outlineLvl w:val="0"/>
    </w:pPr>
    <w:rPr>
      <w:rFonts w:ascii="Cambria" w:hAnsi="Cambria"/>
      <w:b/>
      <w:bCs/>
      <w:sz w:val="32"/>
      <w:szCs w:val="32"/>
    </w:rPr>
  </w:style>
  <w:style w:type="character" w:customStyle="1" w:styleId="aff4">
    <w:name w:val="标题 字符"/>
    <w:link w:val="116"/>
    <w:uiPriority w:val="10"/>
    <w:rPr>
      <w:rFonts w:ascii="Cambria" w:hAnsi="Cambria" w:cs="Times New Roman"/>
      <w:b/>
      <w:bCs/>
      <w:sz w:val="32"/>
      <w:szCs w:val="32"/>
    </w:rPr>
  </w:style>
  <w:style w:type="paragraph" w:customStyle="1" w:styleId="1f6">
    <w:name w:val="批注主题1"/>
    <w:basedOn w:val="1b"/>
    <w:next w:val="1b"/>
    <w:link w:val="aff5"/>
    <w:semiHidden/>
    <w:rPr>
      <w:b/>
      <w:bCs/>
    </w:rPr>
  </w:style>
  <w:style w:type="character" w:customStyle="1" w:styleId="aff5">
    <w:name w:val="批注主题 字符"/>
    <w:link w:val="1f6"/>
    <w:semiHidden/>
    <w:rPr>
      <w:rFonts w:ascii="Times New Roman" w:eastAsia="宋体" w:hAnsi="Times New Roman" w:cs="Times New Roman"/>
      <w:b/>
      <w:bCs/>
      <w:szCs w:val="21"/>
    </w:rPr>
  </w:style>
  <w:style w:type="paragraph" w:customStyle="1" w:styleId="1f7">
    <w:name w:val="正文文本首行缩进1"/>
    <w:basedOn w:val="a"/>
    <w:link w:val="aff6"/>
    <w:pPr>
      <w:spacing w:line="360" w:lineRule="auto"/>
      <w:ind w:firstLine="200"/>
    </w:pPr>
    <w:rPr>
      <w:rFonts w:ascii="仿宋_GB2312" w:eastAsia="仿宋_GB2312"/>
      <w:sz w:val="30"/>
      <w:szCs w:val="30"/>
    </w:rPr>
  </w:style>
  <w:style w:type="character" w:customStyle="1" w:styleId="aff6">
    <w:name w:val="正文文本首行缩进 字符"/>
    <w:link w:val="1f7"/>
    <w:rPr>
      <w:rFonts w:ascii="仿宋_GB2312" w:eastAsia="仿宋_GB2312" w:hAnsi="Times New Roman" w:cs="Times New Roman"/>
      <w:sz w:val="30"/>
      <w:szCs w:val="30"/>
    </w:rPr>
  </w:style>
  <w:style w:type="paragraph" w:customStyle="1" w:styleId="217">
    <w:name w:val="正文文本首行缩进 21"/>
    <w:basedOn w:val="1d"/>
    <w:link w:val="24"/>
    <w:pPr>
      <w:spacing w:line="360" w:lineRule="auto"/>
      <w:ind w:firstLine="420"/>
    </w:pPr>
    <w:rPr>
      <w:rFonts w:ascii="宋体" w:eastAsia="宋体" w:hAnsi="宋体"/>
      <w:sz w:val="21"/>
      <w:szCs w:val="20"/>
    </w:rPr>
  </w:style>
  <w:style w:type="character" w:customStyle="1" w:styleId="24">
    <w:name w:val="正文文本首行缩进 2 字符"/>
    <w:link w:val="217"/>
    <w:rPr>
      <w:rFonts w:ascii="宋体" w:eastAsia="宋体" w:hAnsi="宋体" w:cs="Times New Roman"/>
      <w:sz w:val="32"/>
      <w:szCs w:val="20"/>
    </w:rPr>
  </w:style>
  <w:style w:type="table" w:customStyle="1" w:styleId="1f8">
    <w:name w:val="网格型1"/>
    <w:basedOn w:val="19"/>
    <w:pPr>
      <w:widowControl w:val="0"/>
      <w:jc w:val="both"/>
    </w:pPr>
    <w:rPr>
      <w:rFonts w:ascii="Times New Roman" w:hAnsi="Times New Roman"/>
    </w:rPr>
    <w:tblPr/>
  </w:style>
  <w:style w:type="character" w:customStyle="1" w:styleId="1f9">
    <w:name w:val="要点1"/>
    <w:qFormat/>
    <w:rPr>
      <w:b/>
      <w:bCs/>
    </w:rPr>
  </w:style>
  <w:style w:type="character" w:customStyle="1" w:styleId="1fa">
    <w:name w:val="页码1"/>
  </w:style>
  <w:style w:type="character" w:customStyle="1" w:styleId="1fb">
    <w:name w:val="访问过的超链接1"/>
    <w:rPr>
      <w:color w:val="800080"/>
      <w:u w:val="single"/>
    </w:rPr>
  </w:style>
  <w:style w:type="character" w:customStyle="1" w:styleId="1fc">
    <w:name w:val="超链接1"/>
    <w:uiPriority w:val="99"/>
    <w:rPr>
      <w:color w:val="0000FF"/>
      <w:u w:val="single"/>
    </w:rPr>
  </w:style>
  <w:style w:type="character" w:customStyle="1" w:styleId="1fd">
    <w:name w:val="批注引用1"/>
    <w:qFormat/>
    <w:rPr>
      <w:sz w:val="21"/>
      <w:szCs w:val="21"/>
    </w:rPr>
  </w:style>
  <w:style w:type="character" w:customStyle="1" w:styleId="font5Char">
    <w:name w:val="font5 Char"/>
    <w:rPr>
      <w:rFonts w:ascii="宋体" w:eastAsia="宋体" w:hAnsi="宋体"/>
      <w:sz w:val="28"/>
      <w:szCs w:val="28"/>
      <w:lang w:val="en-US" w:eastAsia="zh-CN" w:bidi="ar-SA"/>
    </w:rPr>
  </w:style>
  <w:style w:type="character" w:customStyle="1" w:styleId="Char">
    <w:name w:val="二级目录 Char"/>
    <w:link w:val="aff7"/>
    <w:rPr>
      <w:b/>
      <w:sz w:val="30"/>
      <w:szCs w:val="28"/>
    </w:rPr>
  </w:style>
  <w:style w:type="paragraph" w:customStyle="1" w:styleId="aff7">
    <w:name w:val="二级目录"/>
    <w:next w:val="a"/>
    <w:link w:val="Char"/>
    <w:pPr>
      <w:tabs>
        <w:tab w:val="left" w:pos="907"/>
        <w:tab w:val="left" w:pos="1145"/>
      </w:tabs>
      <w:ind w:left="907" w:hanging="907"/>
      <w:outlineLvl w:val="1"/>
    </w:pPr>
    <w:rPr>
      <w:b/>
      <w:sz w:val="30"/>
      <w:szCs w:val="28"/>
    </w:rPr>
  </w:style>
  <w:style w:type="character" w:customStyle="1" w:styleId="Char0">
    <w:name w:val="列出段落 Char"/>
    <w:link w:val="1fe"/>
    <w:qFormat/>
    <w:rPr>
      <w:rFonts w:ascii="Calibri" w:hAnsi="Calibri"/>
      <w:sz w:val="24"/>
      <w:szCs w:val="24"/>
      <w:lang w:eastAsia="en-US" w:bidi="en-US"/>
    </w:rPr>
  </w:style>
  <w:style w:type="paragraph" w:customStyle="1" w:styleId="1fe">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c"/>
    <w:pPr>
      <w:spacing w:after="120"/>
    </w:pPr>
    <w:rPr>
      <w:rFonts w:ascii="宋体" w:hAnsi="Arial"/>
      <w:bCs/>
      <w:iCs/>
      <w:szCs w:val="24"/>
    </w:rPr>
  </w:style>
  <w:style w:type="paragraph" w:customStyle="1" w:styleId="xl27">
    <w:name w:val="xl27"/>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
    <w:pPr>
      <w:tabs>
        <w:tab w:val="left" w:pos="360"/>
      </w:tabs>
      <w:ind w:firstLine="200"/>
    </w:pPr>
    <w:rPr>
      <w:sz w:val="28"/>
      <w:szCs w:val="30"/>
    </w:rPr>
  </w:style>
  <w:style w:type="paragraph" w:customStyle="1" w:styleId="Char10">
    <w:name w:val="Char1"/>
    <w:basedOn w:val="1a"/>
    <w:rPr>
      <w:rFonts w:ascii="Tahoma" w:hAnsi="Tahoma"/>
      <w:sz w:val="24"/>
      <w:szCs w:val="24"/>
    </w:rPr>
  </w:style>
  <w:style w:type="paragraph" w:customStyle="1" w:styleId="aff8">
    <w:name w:val="普通正文"/>
    <w:basedOn w:val="a"/>
    <w:pPr>
      <w:spacing w:before="120" w:after="120" w:line="360" w:lineRule="auto"/>
      <w:ind w:firstLine="480"/>
      <w:jc w:val="left"/>
    </w:pPr>
    <w:rPr>
      <w:rFonts w:ascii="Arial" w:hAnsi="Arial"/>
      <w:sz w:val="24"/>
      <w:szCs w:val="24"/>
    </w:rPr>
  </w:style>
  <w:style w:type="paragraph" w:customStyle="1" w:styleId="tablelines">
    <w:name w:val="table_lines"/>
    <w:basedOn w:val="a"/>
    <w:pPr>
      <w:widowControl/>
      <w:jc w:val="left"/>
    </w:pPr>
    <w:rPr>
      <w:sz w:val="20"/>
      <w:szCs w:val="20"/>
      <w:lang w:val="de-DE" w:eastAsia="de-DE"/>
    </w:rPr>
  </w:style>
  <w:style w:type="paragraph" w:customStyle="1" w:styleId="1">
    <w:name w:val="附录1"/>
    <w:pPr>
      <w:numPr>
        <w:numId w:val="2"/>
      </w:numPr>
      <w:spacing w:before="240" w:line="600" w:lineRule="atLeast"/>
    </w:pPr>
    <w:rPr>
      <w:rFonts w:ascii="Times New Roman" w:hAnsi="Times New Roman"/>
      <w:b/>
      <w:i/>
      <w:sz w:val="28"/>
    </w:rPr>
  </w:style>
  <w:style w:type="paragraph" w:customStyle="1" w:styleId="font7">
    <w:name w:val="font7"/>
    <w:basedOn w:val="a"/>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a"/>
    <w:pPr>
      <w:spacing w:line="360" w:lineRule="auto"/>
    </w:pPr>
    <w:rPr>
      <w:rFonts w:ascii="Tahoma" w:hAnsi="Tahoma"/>
      <w:sz w:val="24"/>
      <w:szCs w:val="24"/>
    </w:rPr>
  </w:style>
  <w:style w:type="paragraph" w:customStyle="1" w:styleId="1ff">
    <w:name w:val="列表段落1"/>
    <w:basedOn w:val="a"/>
    <w:link w:val="aff9"/>
    <w:uiPriority w:val="34"/>
    <w:qFormat/>
    <w:pPr>
      <w:widowControl/>
      <w:ind w:left="720"/>
      <w:contextualSpacing/>
      <w:jc w:val="left"/>
    </w:pPr>
    <w:rPr>
      <w:rFonts w:ascii="Calibri" w:hAnsi="Calibri"/>
      <w:sz w:val="24"/>
      <w:szCs w:val="24"/>
      <w:lang w:eastAsia="en-US" w:bidi="en-US"/>
    </w:rPr>
  </w:style>
  <w:style w:type="character" w:customStyle="1" w:styleId="aff9">
    <w:name w:val="列表段落 字符"/>
    <w:link w:val="1ff"/>
    <w:uiPriority w:val="34"/>
    <w:qFormat/>
    <w:rPr>
      <w:sz w:val="24"/>
      <w:szCs w:val="24"/>
      <w:lang w:eastAsia="en-US" w:bidi="en-US"/>
    </w:rPr>
  </w:style>
  <w:style w:type="paragraph" w:customStyle="1" w:styleId="42">
    <w:name w:val="4"/>
    <w:basedOn w:val="a"/>
    <w:next w:val="316"/>
    <w:pPr>
      <w:spacing w:line="360" w:lineRule="auto"/>
      <w:ind w:firstLine="420"/>
    </w:pPr>
    <w:rPr>
      <w:color w:val="FF0000"/>
      <w:sz w:val="24"/>
      <w:szCs w:val="24"/>
    </w:rPr>
  </w:style>
  <w:style w:type="paragraph" w:customStyle="1" w:styleId="Web">
    <w:name w:val="普通 (Web)"/>
    <w:basedOn w:val="a"/>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pPr>
      <w:spacing w:line="360" w:lineRule="auto"/>
    </w:pPr>
    <w:rPr>
      <w:sz w:val="24"/>
      <w:szCs w:val="20"/>
    </w:rPr>
  </w:style>
  <w:style w:type="paragraph" w:customStyle="1" w:styleId="10">
    <w:name w:val="样式1"/>
    <w:basedOn w:val="a"/>
    <w:pPr>
      <w:numPr>
        <w:numId w:val="3"/>
      </w:numPr>
    </w:pPr>
    <w:rPr>
      <w:rFonts w:ascii="宋体" w:hAnsi="宋体"/>
    </w:rPr>
  </w:style>
  <w:style w:type="paragraph" w:customStyle="1" w:styleId="font6">
    <w:name w:val="font6"/>
    <w:basedOn w:val="a"/>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a">
    <w:name w:val="图标"/>
    <w:basedOn w:val="a"/>
    <w:next w:val="a"/>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
    <w:next w:val="a"/>
    <w:pPr>
      <w:spacing w:line="590" w:lineRule="atLeast"/>
      <w:ind w:firstLine="624"/>
    </w:pPr>
    <w:rPr>
      <w:rFonts w:ascii="方正黑体_GBK" w:eastAsia="方正黑体_GBK"/>
      <w:sz w:val="32"/>
      <w:szCs w:val="32"/>
    </w:rPr>
  </w:style>
  <w:style w:type="paragraph" w:customStyle="1" w:styleId="xl24">
    <w:name w:val="xl24"/>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pPr>
      <w:widowControl/>
      <w:spacing w:after="160" w:line="240" w:lineRule="exact"/>
      <w:jc w:val="left"/>
    </w:pPr>
    <w:rPr>
      <w:rFonts w:ascii="Verdana" w:hAnsi="Verdana"/>
      <w:sz w:val="20"/>
      <w:szCs w:val="20"/>
      <w:lang w:eastAsia="en-US"/>
    </w:rPr>
  </w:style>
  <w:style w:type="paragraph" w:customStyle="1" w:styleId="xl28">
    <w:name w:val="xl28"/>
    <w:basedOn w:val="a"/>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pPr>
      <w:widowControl/>
      <w:spacing w:after="160" w:line="240" w:lineRule="exact"/>
      <w:jc w:val="left"/>
    </w:pPr>
    <w:rPr>
      <w:rFonts w:ascii="Verdana" w:hAnsi="Verdana"/>
      <w:sz w:val="20"/>
      <w:szCs w:val="20"/>
      <w:lang w:eastAsia="en-US"/>
    </w:rPr>
  </w:style>
  <w:style w:type="paragraph" w:customStyle="1" w:styleId="xl30">
    <w:name w:val="xl30"/>
    <w:basedOn w:val="a"/>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a"/>
    <w:pPr>
      <w:spacing w:line="360" w:lineRule="auto"/>
    </w:pPr>
    <w:rPr>
      <w:rFonts w:ascii="Tahoma" w:hAnsi="Tahoma"/>
      <w:sz w:val="24"/>
      <w:szCs w:val="24"/>
    </w:rPr>
  </w:style>
  <w:style w:type="paragraph" w:customStyle="1" w:styleId="table1stline">
    <w:name w:val="table_1stline"/>
    <w:basedOn w:val="a"/>
    <w:pPr>
      <w:widowControl/>
      <w:spacing w:before="120"/>
      <w:jc w:val="left"/>
    </w:pPr>
    <w:rPr>
      <w:bCs/>
      <w:sz w:val="20"/>
      <w:szCs w:val="20"/>
      <w:lang w:val="de-DE" w:eastAsia="de-DE"/>
    </w:rPr>
  </w:style>
  <w:style w:type="paragraph" w:customStyle="1" w:styleId="font5">
    <w:name w:val="font5"/>
    <w:basedOn w:val="a"/>
    <w:pPr>
      <w:widowControl/>
      <w:spacing w:before="100" w:beforeAutospacing="1" w:after="100" w:afterAutospacing="1"/>
      <w:jc w:val="left"/>
    </w:pPr>
    <w:rPr>
      <w:rFonts w:ascii="宋体" w:hAnsi="宋体" w:hint="eastAsia"/>
      <w:sz w:val="28"/>
      <w:szCs w:val="28"/>
    </w:rPr>
  </w:style>
  <w:style w:type="paragraph" w:customStyle="1" w:styleId="1ff0">
    <w:name w:val="标题1"/>
    <w:basedOn w:val="a"/>
    <w:next w:val="a"/>
    <w:pPr>
      <w:tabs>
        <w:tab w:val="left" w:pos="9193"/>
        <w:tab w:val="left" w:pos="9827"/>
      </w:tabs>
      <w:spacing w:line="700" w:lineRule="atLeast"/>
      <w:jc w:val="center"/>
    </w:pPr>
    <w:rPr>
      <w:rFonts w:ascii="方正小标宋_GBK" w:eastAsia="方正小标宋_GBK"/>
      <w:sz w:val="44"/>
      <w:szCs w:val="20"/>
    </w:rPr>
  </w:style>
  <w:style w:type="paragraph" w:customStyle="1" w:styleId="1ff1">
    <w:name w:val="修订1"/>
    <w:uiPriority w:val="99"/>
    <w:semiHidden/>
    <w:rPr>
      <w:rFonts w:ascii="Times New Roman" w:hAnsi="Times New Roman"/>
      <w:sz w:val="21"/>
      <w:szCs w:val="21"/>
    </w:rPr>
  </w:style>
  <w:style w:type="paragraph" w:customStyle="1" w:styleId="1ff2">
    <w:name w:val="无间隔1"/>
    <w:uiPriority w:val="99"/>
    <w:qFormat/>
    <w:pPr>
      <w:widowControl w:val="0"/>
      <w:jc w:val="both"/>
    </w:pPr>
    <w:rPr>
      <w:rFonts w:ascii="Times New Roman" w:hAnsi="Times New Roman"/>
      <w:sz w:val="21"/>
      <w:szCs w:val="21"/>
    </w:rPr>
  </w:style>
  <w:style w:type="paragraph" w:customStyle="1" w:styleId="affb">
    <w:name w:val="文本正文"/>
    <w:basedOn w:val="a"/>
    <w:qFormat/>
    <w:pPr>
      <w:spacing w:line="360" w:lineRule="auto"/>
      <w:ind w:firstLine="200"/>
    </w:pPr>
    <w:rPr>
      <w:rFonts w:ascii="宋体" w:hAnsi="宋体"/>
      <w:sz w:val="24"/>
      <w:szCs w:val="22"/>
    </w:rPr>
  </w:style>
  <w:style w:type="paragraph" w:customStyle="1" w:styleId="2110">
    <w:name w:val="正文首行缩进 211"/>
    <w:basedOn w:val="a"/>
    <w:next w:val="a"/>
    <w:qFormat/>
    <w:pPr>
      <w:spacing w:line="360" w:lineRule="auto"/>
      <w:ind w:firstLine="420"/>
    </w:pPr>
    <w:rPr>
      <w:rFonts w:ascii="宋体" w:hAnsi="宋体"/>
      <w:szCs w:val="20"/>
    </w:rPr>
  </w:style>
  <w:style w:type="character" w:customStyle="1" w:styleId="12">
    <w:name w:val="批注框文本 字符1"/>
    <w:basedOn w:val="a0"/>
    <w:link w:val="a7"/>
    <w:uiPriority w:val="99"/>
    <w:semiHidden/>
    <w:rPr>
      <w:rFonts w:ascii="Times New Roman" w:hAnsi="Times New Roman"/>
      <w:sz w:val="18"/>
      <w:szCs w:val="18"/>
    </w:rPr>
  </w:style>
  <w:style w:type="character" w:styleId="affc">
    <w:name w:val="annotation reference"/>
    <w:basedOn w:val="a0"/>
    <w:uiPriority w:val="99"/>
    <w:semiHidden/>
    <w:unhideWhenUsed/>
    <w:rPr>
      <w:sz w:val="21"/>
      <w:szCs w:val="21"/>
    </w:rPr>
  </w:style>
  <w:style w:type="paragraph" w:styleId="affd">
    <w:name w:val="Revision"/>
    <w:hidden/>
    <w:uiPriority w:val="99"/>
    <w:semiHidden/>
    <w:rsid w:val="0090609B"/>
    <w:rPr>
      <w:rFonts w:ascii="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55</Pages>
  <Words>5973</Words>
  <Characters>34047</Characters>
  <Application>Microsoft Office Word</Application>
  <DocSecurity>0</DocSecurity>
  <Lines>283</Lines>
  <Paragraphs>79</Paragraphs>
  <ScaleCrop>false</ScaleCrop>
  <Company>Microsoft</Company>
  <LinksUpToDate>false</LinksUpToDate>
  <CharactersWithSpaces>39941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34</cp:revision>
  <dcterms:created xsi:type="dcterms:W3CDTF">2024-07-17T01:58:00Z</dcterms:created>
  <dcterms:modified xsi:type="dcterms:W3CDTF">2026-04-30T01:50:00Z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eyJoZGlkIjoiZDYxNzMyMTczNjFkZDk3M2VkZDY0MGMzNTI5MDVlYjIiLCJ1c2VySWQiOiIzNzczOTc5NTEifQ==</vt:lpwstr>
  </property>
  <property fmtid="{D5CDD505-2E9C-101B-9397-08002B2CF9AE}" pid="3" name="KSOProductBuildVer">
    <vt:lpwstr>2052-12.1.0.25865</vt:lpwstr>
  </property>
  <property fmtid="{D5CDD505-2E9C-101B-9397-08002B2CF9AE}" pid="4" name="ICV">
    <vt:lpwstr>B9D5086B18B843908D102CB55D8D4A8E_12</vt:lpwstr>
  </property>
</Properties>
</file>